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76E4" w14:textId="424B93C7" w:rsidR="006309BD" w:rsidRPr="00B26CA1" w:rsidRDefault="006309BD" w:rsidP="00A91640">
      <w:pPr>
        <w:keepLines w:val="0"/>
        <w:spacing w:line="360" w:lineRule="auto"/>
        <w:rPr>
          <w:rFonts w:cs="Arial"/>
          <w:b/>
          <w:sz w:val="22"/>
          <w:szCs w:val="22"/>
          <w:lang w:val="en-GB"/>
        </w:rPr>
      </w:pPr>
      <w:bookmarkStart w:id="0" w:name="OLE_LINK3"/>
      <w:bookmarkStart w:id="1" w:name="OLE_LINK5"/>
      <w:r w:rsidRPr="00B26CA1">
        <w:rPr>
          <w:rFonts w:cs="Arial"/>
          <w:b/>
          <w:color w:val="1F497D" w:themeColor="text2"/>
          <w:sz w:val="22"/>
          <w:szCs w:val="22"/>
          <w:lang w:val="en-GB"/>
        </w:rPr>
        <w:t>– Presseinformation der Controlware GmbH –</w:t>
      </w:r>
    </w:p>
    <w:p w14:paraId="754BD148" w14:textId="77777777" w:rsidR="006309BD" w:rsidRPr="00B26CA1" w:rsidRDefault="006309BD" w:rsidP="00A91640">
      <w:pPr>
        <w:keepLines w:val="0"/>
        <w:spacing w:line="360" w:lineRule="auto"/>
        <w:rPr>
          <w:rFonts w:cs="Arial"/>
          <w:b/>
          <w:sz w:val="22"/>
          <w:szCs w:val="22"/>
          <w:lang w:val="en-GB"/>
        </w:rPr>
      </w:pPr>
      <w:bookmarkStart w:id="2" w:name="OLE_LINK1"/>
      <w:bookmarkStart w:id="3" w:name="OLE_LINK2"/>
    </w:p>
    <w:p w14:paraId="2238862F" w14:textId="484DC262" w:rsidR="004F3465" w:rsidRPr="00725274" w:rsidRDefault="00ED79F2" w:rsidP="004F3465">
      <w:pPr>
        <w:keepLines w:val="0"/>
        <w:spacing w:line="360" w:lineRule="auto"/>
        <w:rPr>
          <w:rFonts w:cs="Arial"/>
          <w:b/>
          <w:sz w:val="22"/>
          <w:szCs w:val="22"/>
          <w:lang w:val="en-US"/>
        </w:rPr>
      </w:pPr>
      <w:r w:rsidRPr="00725274">
        <w:rPr>
          <w:rFonts w:cs="Arial"/>
          <w:b/>
          <w:sz w:val="22"/>
          <w:szCs w:val="22"/>
          <w:lang w:val="en-US"/>
        </w:rPr>
        <w:t>Controlware</w:t>
      </w:r>
      <w:r w:rsidR="004864E3" w:rsidRPr="00725274">
        <w:rPr>
          <w:rFonts w:cs="Arial"/>
          <w:b/>
          <w:sz w:val="22"/>
          <w:szCs w:val="22"/>
          <w:lang w:val="en-US"/>
        </w:rPr>
        <w:t xml:space="preserve"> </w:t>
      </w:r>
      <w:r w:rsidR="006827DD">
        <w:rPr>
          <w:rFonts w:cs="Arial"/>
          <w:b/>
          <w:sz w:val="22"/>
          <w:szCs w:val="22"/>
          <w:lang w:val="en-US"/>
        </w:rPr>
        <w:t xml:space="preserve">ist </w:t>
      </w:r>
      <w:r w:rsidR="004F3465" w:rsidRPr="00725274">
        <w:rPr>
          <w:rFonts w:cs="Arial"/>
          <w:b/>
          <w:sz w:val="22"/>
          <w:szCs w:val="22"/>
          <w:lang w:val="en-US"/>
        </w:rPr>
        <w:t xml:space="preserve">„Partner of the Year” </w:t>
      </w:r>
      <w:r w:rsidR="003232FE">
        <w:rPr>
          <w:rFonts w:cs="Arial"/>
          <w:b/>
          <w:sz w:val="22"/>
          <w:szCs w:val="22"/>
          <w:lang w:val="en-US"/>
        </w:rPr>
        <w:t>von Net</w:t>
      </w:r>
      <w:r w:rsidR="0001695E">
        <w:rPr>
          <w:rFonts w:cs="Arial"/>
          <w:b/>
          <w:sz w:val="22"/>
          <w:szCs w:val="22"/>
          <w:lang w:val="en-US"/>
        </w:rPr>
        <w:t xml:space="preserve"> </w:t>
      </w:r>
      <w:r w:rsidR="003232FE">
        <w:rPr>
          <w:rFonts w:cs="Arial"/>
          <w:b/>
          <w:sz w:val="22"/>
          <w:szCs w:val="22"/>
          <w:lang w:val="en-US"/>
        </w:rPr>
        <w:t>Insight</w:t>
      </w:r>
    </w:p>
    <w:p w14:paraId="2587D8DE" w14:textId="6D807025" w:rsidR="00B85171" w:rsidRPr="00725274" w:rsidRDefault="00B85171" w:rsidP="00A91640">
      <w:pPr>
        <w:keepLines w:val="0"/>
        <w:spacing w:line="360" w:lineRule="auto"/>
        <w:rPr>
          <w:rFonts w:cs="Arial"/>
          <w:b/>
          <w:sz w:val="22"/>
          <w:szCs w:val="22"/>
          <w:lang w:val="en-US"/>
        </w:rPr>
      </w:pPr>
    </w:p>
    <w:p w14:paraId="1D634D05" w14:textId="5AB94121" w:rsidR="00C149EA" w:rsidRPr="007A358E" w:rsidRDefault="006309BD" w:rsidP="00A91640">
      <w:pPr>
        <w:keepLines w:val="0"/>
        <w:spacing w:after="120" w:line="360" w:lineRule="auto"/>
        <w:rPr>
          <w:rFonts w:cs="Arial"/>
          <w:b/>
          <w:sz w:val="22"/>
          <w:szCs w:val="22"/>
        </w:rPr>
      </w:pPr>
      <w:r w:rsidRPr="00A957A4">
        <w:rPr>
          <w:rFonts w:cs="Arial"/>
          <w:b/>
          <w:sz w:val="22"/>
          <w:szCs w:val="22"/>
        </w:rPr>
        <w:t xml:space="preserve">Dietzenbach, </w:t>
      </w:r>
      <w:r w:rsidR="006B48C1">
        <w:rPr>
          <w:rFonts w:cs="Arial"/>
          <w:b/>
          <w:sz w:val="22"/>
          <w:szCs w:val="22"/>
        </w:rPr>
        <w:t>8</w:t>
      </w:r>
      <w:r w:rsidR="00C7004C" w:rsidRPr="0041166C">
        <w:rPr>
          <w:rFonts w:cs="Arial"/>
          <w:b/>
          <w:sz w:val="22"/>
          <w:szCs w:val="22"/>
        </w:rPr>
        <w:t>.</w:t>
      </w:r>
      <w:r w:rsidR="00722C92" w:rsidRPr="0041166C">
        <w:rPr>
          <w:rFonts w:cs="Arial"/>
          <w:b/>
          <w:sz w:val="22"/>
          <w:szCs w:val="22"/>
        </w:rPr>
        <w:t xml:space="preserve"> </w:t>
      </w:r>
      <w:r w:rsidR="003232FE" w:rsidRPr="0041166C">
        <w:rPr>
          <w:rFonts w:cs="Arial"/>
          <w:b/>
          <w:sz w:val="22"/>
          <w:szCs w:val="22"/>
        </w:rPr>
        <w:t>Oktober</w:t>
      </w:r>
      <w:r w:rsidR="00F23E2F" w:rsidRPr="00725274">
        <w:rPr>
          <w:rFonts w:cs="Arial"/>
          <w:b/>
          <w:sz w:val="22"/>
          <w:szCs w:val="22"/>
        </w:rPr>
        <w:t xml:space="preserve"> </w:t>
      </w:r>
      <w:r w:rsidRPr="00725274">
        <w:rPr>
          <w:rFonts w:cs="Arial"/>
          <w:b/>
          <w:sz w:val="22"/>
          <w:szCs w:val="22"/>
        </w:rPr>
        <w:t>20</w:t>
      </w:r>
      <w:r w:rsidR="00804CB1" w:rsidRPr="00725274">
        <w:rPr>
          <w:rFonts w:cs="Arial"/>
          <w:b/>
          <w:sz w:val="22"/>
          <w:szCs w:val="22"/>
        </w:rPr>
        <w:t>2</w:t>
      </w:r>
      <w:r w:rsidR="003232FE">
        <w:rPr>
          <w:rFonts w:cs="Arial"/>
          <w:b/>
          <w:sz w:val="22"/>
          <w:szCs w:val="22"/>
        </w:rPr>
        <w:t>4</w:t>
      </w:r>
      <w:r w:rsidRPr="00725274">
        <w:rPr>
          <w:rFonts w:cs="Arial"/>
          <w:b/>
          <w:sz w:val="22"/>
          <w:szCs w:val="22"/>
        </w:rPr>
        <w:t xml:space="preserve"> –</w:t>
      </w:r>
      <w:r w:rsidR="00F63E3B" w:rsidRPr="00725274">
        <w:rPr>
          <w:rFonts w:cs="Arial"/>
          <w:b/>
          <w:sz w:val="22"/>
          <w:szCs w:val="22"/>
        </w:rPr>
        <w:t xml:space="preserve"> </w:t>
      </w:r>
      <w:r w:rsidR="00F808DA" w:rsidRPr="006B48C1">
        <w:rPr>
          <w:rFonts w:cs="Arial"/>
          <w:b/>
          <w:sz w:val="22"/>
          <w:szCs w:val="22"/>
        </w:rPr>
        <w:t xml:space="preserve">Controlware </w:t>
      </w:r>
      <w:r w:rsidR="00A16AAB" w:rsidRPr="006B48C1">
        <w:rPr>
          <w:rFonts w:cs="Arial"/>
          <w:b/>
          <w:sz w:val="22"/>
          <w:szCs w:val="22"/>
        </w:rPr>
        <w:t xml:space="preserve">wurde von </w:t>
      </w:r>
      <w:r w:rsidR="008679BE" w:rsidRPr="006B48C1">
        <w:rPr>
          <w:rFonts w:cs="Arial"/>
          <w:b/>
          <w:sz w:val="22"/>
          <w:szCs w:val="22"/>
        </w:rPr>
        <w:t>Net</w:t>
      </w:r>
      <w:r w:rsidR="0001695E" w:rsidRPr="006B48C1">
        <w:rPr>
          <w:rFonts w:cs="Arial"/>
          <w:b/>
          <w:sz w:val="22"/>
          <w:szCs w:val="22"/>
        </w:rPr>
        <w:t xml:space="preserve"> </w:t>
      </w:r>
      <w:r w:rsidR="008679BE" w:rsidRPr="006B48C1">
        <w:rPr>
          <w:rFonts w:cs="Arial"/>
          <w:b/>
          <w:sz w:val="22"/>
          <w:szCs w:val="22"/>
        </w:rPr>
        <w:t>Insight</w:t>
      </w:r>
      <w:r w:rsidR="00C149EA" w:rsidRPr="006B48C1">
        <w:rPr>
          <w:rFonts w:cs="Arial"/>
          <w:b/>
          <w:sz w:val="22"/>
          <w:szCs w:val="22"/>
        </w:rPr>
        <w:t>,</w:t>
      </w:r>
      <w:r w:rsidR="0001695E" w:rsidRPr="006B48C1">
        <w:t xml:space="preserve"> </w:t>
      </w:r>
      <w:r w:rsidR="0001695E" w:rsidRPr="006B48C1">
        <w:rPr>
          <w:rFonts w:cs="Arial"/>
          <w:b/>
          <w:sz w:val="22"/>
          <w:szCs w:val="22"/>
        </w:rPr>
        <w:t>einem der weltweit führenden Anbieter innovativer Broadcasting-Lösungen,</w:t>
      </w:r>
      <w:r w:rsidR="00C149EA" w:rsidRPr="006B48C1">
        <w:rPr>
          <w:rFonts w:cs="Arial"/>
          <w:b/>
          <w:sz w:val="22"/>
          <w:szCs w:val="22"/>
        </w:rPr>
        <w:t xml:space="preserve"> </w:t>
      </w:r>
      <w:r w:rsidR="001F1D3E" w:rsidRPr="006B48C1">
        <w:rPr>
          <w:rFonts w:cs="Arial"/>
          <w:b/>
          <w:sz w:val="22"/>
          <w:szCs w:val="22"/>
        </w:rPr>
        <w:t xml:space="preserve">am 15. September </w:t>
      </w:r>
      <w:r w:rsidR="007A6842" w:rsidRPr="006B48C1">
        <w:rPr>
          <w:rFonts w:cs="Arial"/>
          <w:b/>
          <w:sz w:val="22"/>
          <w:szCs w:val="22"/>
        </w:rPr>
        <w:t xml:space="preserve">2024 </w:t>
      </w:r>
      <w:r w:rsidR="001F1D3E" w:rsidRPr="006B48C1">
        <w:rPr>
          <w:rFonts w:cs="Arial"/>
          <w:b/>
          <w:sz w:val="22"/>
          <w:szCs w:val="22"/>
        </w:rPr>
        <w:t>auf der International Broadcasting Convention in Amsterdam</w:t>
      </w:r>
      <w:r w:rsidR="003E3EB4" w:rsidRPr="006B48C1">
        <w:rPr>
          <w:rFonts w:cs="Arial"/>
          <w:b/>
          <w:sz w:val="22"/>
          <w:szCs w:val="22"/>
        </w:rPr>
        <w:t xml:space="preserve"> als „Partner of the Year”</w:t>
      </w:r>
      <w:r w:rsidR="001658CC" w:rsidRPr="006B48C1">
        <w:rPr>
          <w:rFonts w:cs="Arial"/>
          <w:b/>
          <w:sz w:val="22"/>
          <w:szCs w:val="22"/>
        </w:rPr>
        <w:t xml:space="preserve"> ausgezeichnet. </w:t>
      </w:r>
      <w:r w:rsidR="007A358E" w:rsidRPr="006B48C1">
        <w:rPr>
          <w:rFonts w:cs="Arial"/>
          <w:b/>
          <w:sz w:val="22"/>
          <w:szCs w:val="22"/>
        </w:rPr>
        <w:t>Der Award</w:t>
      </w:r>
      <w:r w:rsidR="00502A8A" w:rsidRPr="006B48C1">
        <w:t xml:space="preserve"> </w:t>
      </w:r>
      <w:r w:rsidR="00502A8A" w:rsidRPr="006B48C1">
        <w:rPr>
          <w:rFonts w:cs="Arial"/>
          <w:b/>
          <w:sz w:val="22"/>
          <w:szCs w:val="22"/>
        </w:rPr>
        <w:t xml:space="preserve">honoriert die </w:t>
      </w:r>
      <w:r w:rsidR="008867BF" w:rsidRPr="006B48C1">
        <w:rPr>
          <w:rFonts w:cs="Arial"/>
          <w:b/>
          <w:sz w:val="22"/>
          <w:szCs w:val="22"/>
        </w:rPr>
        <w:t xml:space="preserve">herausragende </w:t>
      </w:r>
      <w:r w:rsidR="00502A8A" w:rsidRPr="006B48C1">
        <w:rPr>
          <w:rFonts w:cs="Arial"/>
          <w:b/>
          <w:sz w:val="22"/>
          <w:szCs w:val="22"/>
        </w:rPr>
        <w:t>Leistung des IT-Dienstleisters und Managed Service Providers</w:t>
      </w:r>
      <w:r w:rsidR="00445CE7" w:rsidRPr="006B48C1">
        <w:rPr>
          <w:rFonts w:cs="Arial"/>
          <w:b/>
          <w:sz w:val="22"/>
          <w:szCs w:val="22"/>
        </w:rPr>
        <w:t xml:space="preserve"> bei der Umsetzung gemeinsamer Projekte</w:t>
      </w:r>
      <w:r w:rsidR="006827DD" w:rsidRPr="006B48C1">
        <w:rPr>
          <w:rFonts w:cs="Arial"/>
          <w:b/>
          <w:sz w:val="22"/>
          <w:szCs w:val="22"/>
        </w:rPr>
        <w:t xml:space="preserve"> im </w:t>
      </w:r>
      <w:r w:rsidR="007105AE" w:rsidRPr="006B48C1">
        <w:rPr>
          <w:rFonts w:cs="Arial"/>
          <w:b/>
          <w:sz w:val="22"/>
          <w:szCs w:val="22"/>
        </w:rPr>
        <w:t>vergangenen Jahr</w:t>
      </w:r>
      <w:r w:rsidR="00445CE7" w:rsidRPr="006B48C1">
        <w:rPr>
          <w:rFonts w:cs="Arial"/>
          <w:b/>
          <w:sz w:val="22"/>
          <w:szCs w:val="22"/>
        </w:rPr>
        <w:t>.</w:t>
      </w:r>
    </w:p>
    <w:p w14:paraId="721F95A3" w14:textId="31209179" w:rsidR="00ED14F2" w:rsidRDefault="00EB6387" w:rsidP="00992C97">
      <w:pPr>
        <w:keepLines w:val="0"/>
        <w:spacing w:after="120" w:line="360" w:lineRule="auto"/>
        <w:rPr>
          <w:rFonts w:cs="Arial"/>
          <w:bCs/>
          <w:sz w:val="22"/>
          <w:szCs w:val="22"/>
        </w:rPr>
      </w:pPr>
      <w:r>
        <w:rPr>
          <w:rFonts w:cs="Arial"/>
          <w:bCs/>
          <w:sz w:val="22"/>
          <w:szCs w:val="22"/>
        </w:rPr>
        <w:t xml:space="preserve">Controlware ist </w:t>
      </w:r>
      <w:r w:rsidR="007A6842">
        <w:rPr>
          <w:rFonts w:cs="Arial"/>
          <w:bCs/>
          <w:sz w:val="22"/>
          <w:szCs w:val="22"/>
        </w:rPr>
        <w:t xml:space="preserve">seit vielen Jahren </w:t>
      </w:r>
      <w:r>
        <w:rPr>
          <w:rFonts w:cs="Arial"/>
          <w:bCs/>
          <w:sz w:val="22"/>
          <w:szCs w:val="22"/>
        </w:rPr>
        <w:t xml:space="preserve">Premium Partner </w:t>
      </w:r>
      <w:r w:rsidR="00BE4524">
        <w:rPr>
          <w:rFonts w:cs="Arial"/>
          <w:bCs/>
          <w:sz w:val="22"/>
          <w:szCs w:val="22"/>
        </w:rPr>
        <w:t>des</w:t>
      </w:r>
      <w:r w:rsidR="00ED14F2" w:rsidRPr="00ED14F2">
        <w:rPr>
          <w:rFonts w:cs="Arial"/>
          <w:bCs/>
          <w:sz w:val="22"/>
          <w:szCs w:val="22"/>
        </w:rPr>
        <w:t xml:space="preserve"> schwedische</w:t>
      </w:r>
      <w:r w:rsidR="00BE4524">
        <w:rPr>
          <w:rFonts w:cs="Arial"/>
          <w:bCs/>
          <w:sz w:val="22"/>
          <w:szCs w:val="22"/>
        </w:rPr>
        <w:t>n</w:t>
      </w:r>
      <w:r w:rsidR="00ED14F2" w:rsidRPr="00ED14F2">
        <w:rPr>
          <w:rFonts w:cs="Arial"/>
          <w:bCs/>
          <w:sz w:val="22"/>
          <w:szCs w:val="22"/>
        </w:rPr>
        <w:t xml:space="preserve"> Hersteller</w:t>
      </w:r>
      <w:r w:rsidR="00BE4524">
        <w:rPr>
          <w:rFonts w:cs="Arial"/>
          <w:bCs/>
          <w:sz w:val="22"/>
          <w:szCs w:val="22"/>
        </w:rPr>
        <w:t>s</w:t>
      </w:r>
      <w:r w:rsidR="00ED14F2" w:rsidRPr="00ED14F2">
        <w:rPr>
          <w:rFonts w:cs="Arial"/>
          <w:bCs/>
          <w:sz w:val="22"/>
          <w:szCs w:val="22"/>
        </w:rPr>
        <w:t xml:space="preserve"> Net Insight</w:t>
      </w:r>
      <w:r w:rsidR="00BE4524">
        <w:rPr>
          <w:rFonts w:cs="Arial"/>
          <w:bCs/>
          <w:sz w:val="22"/>
          <w:szCs w:val="22"/>
        </w:rPr>
        <w:t>, der</w:t>
      </w:r>
      <w:r w:rsidR="006C37C5">
        <w:rPr>
          <w:rFonts w:cs="Arial"/>
          <w:bCs/>
          <w:sz w:val="22"/>
          <w:szCs w:val="22"/>
        </w:rPr>
        <w:t xml:space="preserve"> sich auf</w:t>
      </w:r>
      <w:r w:rsidR="00ED14F2" w:rsidRPr="00ED14F2">
        <w:rPr>
          <w:rFonts w:cs="Arial"/>
          <w:bCs/>
          <w:sz w:val="22"/>
          <w:szCs w:val="22"/>
        </w:rPr>
        <w:t xml:space="preserve"> leistungs</w:t>
      </w:r>
      <w:r w:rsidR="007A6842">
        <w:rPr>
          <w:rFonts w:cs="Arial"/>
          <w:bCs/>
          <w:sz w:val="22"/>
          <w:szCs w:val="22"/>
        </w:rPr>
        <w:t>fähige</w:t>
      </w:r>
      <w:r w:rsidR="00AA060D">
        <w:rPr>
          <w:rFonts w:cs="Arial"/>
          <w:bCs/>
          <w:sz w:val="22"/>
          <w:szCs w:val="22"/>
        </w:rPr>
        <w:t xml:space="preserve"> </w:t>
      </w:r>
      <w:r w:rsidR="00D03874">
        <w:rPr>
          <w:rFonts w:cs="Arial"/>
          <w:bCs/>
          <w:sz w:val="22"/>
          <w:szCs w:val="22"/>
        </w:rPr>
        <w:t>Video</w:t>
      </w:r>
      <w:r w:rsidR="005C3F0D">
        <w:rPr>
          <w:rFonts w:cs="Arial"/>
          <w:bCs/>
          <w:sz w:val="22"/>
          <w:szCs w:val="22"/>
        </w:rPr>
        <w:t>-Transport</w:t>
      </w:r>
      <w:r w:rsidR="00415DB7">
        <w:rPr>
          <w:rFonts w:cs="Arial"/>
          <w:bCs/>
          <w:sz w:val="22"/>
          <w:szCs w:val="22"/>
        </w:rPr>
        <w:t>- und Media-Cloud</w:t>
      </w:r>
      <w:r w:rsidR="00CA6B87">
        <w:rPr>
          <w:rFonts w:cs="Arial"/>
          <w:bCs/>
          <w:sz w:val="22"/>
          <w:szCs w:val="22"/>
        </w:rPr>
        <w:t>-Dienste</w:t>
      </w:r>
      <w:r w:rsidR="00ED14F2" w:rsidRPr="00ED14F2">
        <w:rPr>
          <w:rFonts w:cs="Arial"/>
          <w:bCs/>
          <w:sz w:val="22"/>
          <w:szCs w:val="22"/>
        </w:rPr>
        <w:t xml:space="preserve"> </w:t>
      </w:r>
      <w:r w:rsidR="001A7D25">
        <w:rPr>
          <w:rFonts w:cs="Arial"/>
          <w:bCs/>
          <w:sz w:val="22"/>
          <w:szCs w:val="22"/>
        </w:rPr>
        <w:t xml:space="preserve">für </w:t>
      </w:r>
      <w:r w:rsidR="00A93E9B">
        <w:rPr>
          <w:rFonts w:cs="Arial"/>
          <w:bCs/>
          <w:sz w:val="22"/>
          <w:szCs w:val="22"/>
        </w:rPr>
        <w:t xml:space="preserve">Broadcasting </w:t>
      </w:r>
      <w:r w:rsidR="009D73F9">
        <w:rPr>
          <w:rFonts w:cs="Arial"/>
          <w:bCs/>
          <w:sz w:val="22"/>
          <w:szCs w:val="22"/>
        </w:rPr>
        <w:t xml:space="preserve">und </w:t>
      </w:r>
      <w:r w:rsidR="00A93E9B">
        <w:rPr>
          <w:rFonts w:cs="Arial"/>
          <w:bCs/>
          <w:sz w:val="22"/>
          <w:szCs w:val="22"/>
        </w:rPr>
        <w:t xml:space="preserve">Live-Event-Übertragungen </w:t>
      </w:r>
      <w:r w:rsidR="00ED14F2" w:rsidRPr="00ED14F2">
        <w:rPr>
          <w:rFonts w:cs="Arial"/>
          <w:bCs/>
          <w:sz w:val="22"/>
          <w:szCs w:val="22"/>
        </w:rPr>
        <w:t>spezialisiert</w:t>
      </w:r>
      <w:r w:rsidR="0048646B">
        <w:rPr>
          <w:rFonts w:cs="Arial"/>
          <w:bCs/>
          <w:sz w:val="22"/>
          <w:szCs w:val="22"/>
        </w:rPr>
        <w:t xml:space="preserve"> hat</w:t>
      </w:r>
      <w:r w:rsidR="00ED14F2" w:rsidRPr="00ED14F2">
        <w:rPr>
          <w:rFonts w:cs="Arial"/>
          <w:bCs/>
          <w:sz w:val="22"/>
          <w:szCs w:val="22"/>
        </w:rPr>
        <w:t xml:space="preserve">. </w:t>
      </w:r>
      <w:r w:rsidR="00D826ED">
        <w:rPr>
          <w:rFonts w:cs="Arial"/>
          <w:bCs/>
          <w:sz w:val="22"/>
          <w:szCs w:val="22"/>
        </w:rPr>
        <w:t xml:space="preserve">Controlware </w:t>
      </w:r>
      <w:r w:rsidR="007A6842">
        <w:rPr>
          <w:rFonts w:cs="Arial"/>
          <w:bCs/>
          <w:sz w:val="22"/>
          <w:szCs w:val="22"/>
        </w:rPr>
        <w:t xml:space="preserve">integriert </w:t>
      </w:r>
      <w:r w:rsidR="00D826ED">
        <w:rPr>
          <w:rFonts w:cs="Arial"/>
          <w:bCs/>
          <w:sz w:val="22"/>
          <w:szCs w:val="22"/>
        </w:rPr>
        <w:t>die Lösungen von Net Insight</w:t>
      </w:r>
      <w:r w:rsidR="00ED14F2" w:rsidRPr="00ED14F2">
        <w:rPr>
          <w:rFonts w:cs="Arial"/>
          <w:bCs/>
          <w:sz w:val="22"/>
          <w:szCs w:val="22"/>
        </w:rPr>
        <w:t xml:space="preserve"> </w:t>
      </w:r>
      <w:r w:rsidR="007A6842">
        <w:rPr>
          <w:rFonts w:cs="Arial"/>
          <w:bCs/>
          <w:sz w:val="22"/>
          <w:szCs w:val="22"/>
        </w:rPr>
        <w:t xml:space="preserve">bereits </w:t>
      </w:r>
      <w:r w:rsidR="007A6842" w:rsidRPr="00ED14F2">
        <w:rPr>
          <w:rFonts w:cs="Arial"/>
          <w:bCs/>
          <w:sz w:val="22"/>
          <w:szCs w:val="22"/>
        </w:rPr>
        <w:t>seit 2004</w:t>
      </w:r>
      <w:r w:rsidR="007A6842">
        <w:rPr>
          <w:rFonts w:cs="Arial"/>
          <w:bCs/>
          <w:sz w:val="22"/>
          <w:szCs w:val="22"/>
        </w:rPr>
        <w:t xml:space="preserve"> </w:t>
      </w:r>
      <w:r w:rsidR="00ED14F2" w:rsidRPr="00ED14F2">
        <w:rPr>
          <w:rFonts w:cs="Arial"/>
          <w:bCs/>
          <w:sz w:val="22"/>
          <w:szCs w:val="22"/>
        </w:rPr>
        <w:t>bei großen Sendeanstalten im gesamten deutschsprachigen Raum</w:t>
      </w:r>
      <w:r w:rsidR="007A6842">
        <w:rPr>
          <w:rFonts w:cs="Arial"/>
          <w:bCs/>
          <w:sz w:val="22"/>
          <w:szCs w:val="22"/>
        </w:rPr>
        <w:t xml:space="preserve"> </w:t>
      </w:r>
      <w:r w:rsidR="00ED14F2" w:rsidRPr="00ED14F2">
        <w:rPr>
          <w:rFonts w:cs="Arial"/>
          <w:bCs/>
          <w:sz w:val="22"/>
          <w:szCs w:val="22"/>
        </w:rPr>
        <w:t xml:space="preserve">und unterstützt </w:t>
      </w:r>
      <w:r w:rsidR="007A6842">
        <w:rPr>
          <w:rFonts w:cs="Arial"/>
          <w:bCs/>
          <w:sz w:val="22"/>
          <w:szCs w:val="22"/>
        </w:rPr>
        <w:t xml:space="preserve">die </w:t>
      </w:r>
      <w:r w:rsidR="00ED14F2" w:rsidRPr="00ED14F2">
        <w:rPr>
          <w:rFonts w:cs="Arial"/>
          <w:bCs/>
          <w:sz w:val="22"/>
          <w:szCs w:val="22"/>
        </w:rPr>
        <w:t xml:space="preserve">Kunden </w:t>
      </w:r>
      <w:r w:rsidR="0043796A">
        <w:rPr>
          <w:rFonts w:cs="Arial"/>
          <w:bCs/>
          <w:sz w:val="22"/>
          <w:szCs w:val="22"/>
        </w:rPr>
        <w:t>bei</w:t>
      </w:r>
      <w:r w:rsidR="00ED14F2" w:rsidRPr="00ED14F2">
        <w:rPr>
          <w:rFonts w:cs="Arial"/>
          <w:bCs/>
          <w:sz w:val="22"/>
          <w:szCs w:val="22"/>
        </w:rPr>
        <w:t xml:space="preserve"> der Implementierung und </w:t>
      </w:r>
      <w:r w:rsidR="006827DD">
        <w:rPr>
          <w:rFonts w:cs="Arial"/>
          <w:bCs/>
          <w:sz w:val="22"/>
          <w:szCs w:val="22"/>
        </w:rPr>
        <w:t xml:space="preserve">beim </w:t>
      </w:r>
      <w:r w:rsidR="00ED14F2" w:rsidRPr="00ED14F2">
        <w:rPr>
          <w:rFonts w:cs="Arial"/>
          <w:bCs/>
          <w:sz w:val="22"/>
          <w:szCs w:val="22"/>
        </w:rPr>
        <w:t>Betrieb</w:t>
      </w:r>
      <w:r w:rsidR="006827DD">
        <w:rPr>
          <w:rFonts w:cs="Arial"/>
          <w:bCs/>
          <w:sz w:val="22"/>
          <w:szCs w:val="22"/>
        </w:rPr>
        <w:t xml:space="preserve"> der Systeme</w:t>
      </w:r>
      <w:r w:rsidR="00ED14F2" w:rsidRPr="00ED14F2">
        <w:rPr>
          <w:rFonts w:cs="Arial"/>
          <w:bCs/>
          <w:sz w:val="22"/>
          <w:szCs w:val="22"/>
        </w:rPr>
        <w:t>.</w:t>
      </w:r>
    </w:p>
    <w:p w14:paraId="042326CC" w14:textId="10046C21" w:rsidR="002504B7" w:rsidRDefault="00CA24C2" w:rsidP="0030663D">
      <w:pPr>
        <w:keepLines w:val="0"/>
        <w:spacing w:after="120" w:line="360" w:lineRule="auto"/>
        <w:rPr>
          <w:rFonts w:cs="Arial"/>
          <w:bCs/>
          <w:sz w:val="22"/>
          <w:szCs w:val="22"/>
        </w:rPr>
      </w:pPr>
      <w:r w:rsidRPr="001C3365">
        <w:rPr>
          <w:rFonts w:cs="Arial"/>
          <w:bCs/>
          <w:sz w:val="22"/>
          <w:szCs w:val="22"/>
        </w:rPr>
        <w:t>„</w:t>
      </w:r>
      <w:r w:rsidR="000B5058" w:rsidRPr="001C3365">
        <w:rPr>
          <w:rFonts w:cs="Arial"/>
          <w:bCs/>
          <w:sz w:val="22"/>
          <w:szCs w:val="22"/>
        </w:rPr>
        <w:t xml:space="preserve">Controlware </w:t>
      </w:r>
      <w:r w:rsidR="000B5058" w:rsidRPr="006B48C1">
        <w:rPr>
          <w:rFonts w:cs="Arial"/>
          <w:bCs/>
          <w:sz w:val="22"/>
          <w:szCs w:val="22"/>
        </w:rPr>
        <w:t>gehört zu unseren</w:t>
      </w:r>
      <w:r w:rsidR="000B5058" w:rsidRPr="001C3365">
        <w:rPr>
          <w:rFonts w:cs="Arial"/>
          <w:bCs/>
          <w:sz w:val="22"/>
          <w:szCs w:val="22"/>
        </w:rPr>
        <w:t xml:space="preserve"> umsatzstärksten Partnern und </w:t>
      </w:r>
      <w:r w:rsidR="006827DD" w:rsidRPr="001C3365">
        <w:rPr>
          <w:rFonts w:cs="Arial"/>
          <w:bCs/>
          <w:sz w:val="22"/>
          <w:szCs w:val="22"/>
        </w:rPr>
        <w:t xml:space="preserve">überzeugte </w:t>
      </w:r>
      <w:r w:rsidR="000B5058" w:rsidRPr="001C3365">
        <w:rPr>
          <w:rFonts w:cs="Arial"/>
          <w:bCs/>
          <w:sz w:val="22"/>
          <w:szCs w:val="22"/>
        </w:rPr>
        <w:t xml:space="preserve">mit einem Höchstmaß an Engagement, Innovationskraft und Begeisterung. Der Erfolg von Controlware </w:t>
      </w:r>
      <w:r w:rsidR="006827DD" w:rsidRPr="001C3365">
        <w:rPr>
          <w:rFonts w:cs="Arial"/>
          <w:bCs/>
          <w:sz w:val="22"/>
          <w:szCs w:val="22"/>
        </w:rPr>
        <w:t>ist ein Beleg dafür</w:t>
      </w:r>
      <w:r w:rsidR="000B5058" w:rsidRPr="001C3365">
        <w:rPr>
          <w:rFonts w:cs="Arial"/>
          <w:bCs/>
          <w:sz w:val="22"/>
          <w:szCs w:val="22"/>
        </w:rPr>
        <w:t xml:space="preserve">, wie tief die Marktkenntnis dieses Partners ist, und wie gut sich das Team darauf versteht, </w:t>
      </w:r>
      <w:r w:rsidR="007A7753" w:rsidRPr="001C3365">
        <w:rPr>
          <w:rFonts w:cs="Arial"/>
          <w:bCs/>
          <w:sz w:val="22"/>
          <w:szCs w:val="22"/>
        </w:rPr>
        <w:t xml:space="preserve">die </w:t>
      </w:r>
      <w:r w:rsidR="000B5058" w:rsidRPr="001C3365">
        <w:rPr>
          <w:rFonts w:cs="Arial"/>
          <w:bCs/>
          <w:sz w:val="22"/>
          <w:szCs w:val="22"/>
        </w:rPr>
        <w:t xml:space="preserve">Produkte und Lösungen von Net Insight </w:t>
      </w:r>
      <w:r w:rsidR="007A7753" w:rsidRPr="001C3365">
        <w:rPr>
          <w:rFonts w:cs="Arial"/>
          <w:bCs/>
          <w:sz w:val="22"/>
          <w:szCs w:val="22"/>
        </w:rPr>
        <w:t>erfolgreich bei Kunden zu platzieren</w:t>
      </w:r>
      <w:r w:rsidR="0030663D" w:rsidRPr="001C3365">
        <w:rPr>
          <w:rFonts w:cs="Arial"/>
          <w:bCs/>
          <w:sz w:val="22"/>
          <w:szCs w:val="22"/>
        </w:rPr>
        <w:t xml:space="preserve">“, erklärt </w:t>
      </w:r>
      <w:r w:rsidR="0030663D" w:rsidRPr="00C47514">
        <w:rPr>
          <w:rFonts w:cs="Arial"/>
          <w:bCs/>
          <w:sz w:val="22"/>
          <w:szCs w:val="22"/>
        </w:rPr>
        <w:t xml:space="preserve">Henrik </w:t>
      </w:r>
      <w:proofErr w:type="spellStart"/>
      <w:r w:rsidR="0030663D" w:rsidRPr="00C47514">
        <w:rPr>
          <w:rFonts w:cs="Arial"/>
          <w:bCs/>
          <w:sz w:val="22"/>
          <w:szCs w:val="22"/>
        </w:rPr>
        <w:t>Svantesson</w:t>
      </w:r>
      <w:proofErr w:type="spellEnd"/>
      <w:r w:rsidR="0030663D" w:rsidRPr="00C47514">
        <w:rPr>
          <w:rFonts w:cs="Arial"/>
          <w:bCs/>
          <w:sz w:val="22"/>
          <w:szCs w:val="22"/>
        </w:rPr>
        <w:t xml:space="preserve">, Head </w:t>
      </w:r>
      <w:proofErr w:type="spellStart"/>
      <w:r w:rsidR="0030663D" w:rsidRPr="00C47514">
        <w:rPr>
          <w:rFonts w:cs="Arial"/>
          <w:bCs/>
          <w:sz w:val="22"/>
          <w:szCs w:val="22"/>
        </w:rPr>
        <w:t>of</w:t>
      </w:r>
      <w:proofErr w:type="spellEnd"/>
      <w:r w:rsidR="0030663D" w:rsidRPr="00C47514">
        <w:rPr>
          <w:rFonts w:cs="Arial"/>
          <w:bCs/>
          <w:sz w:val="22"/>
          <w:szCs w:val="22"/>
        </w:rPr>
        <w:t xml:space="preserve"> Sales DACH Region bei Net Insight.</w:t>
      </w:r>
      <w:r w:rsidR="0030663D" w:rsidRPr="001C3365">
        <w:rPr>
          <w:rFonts w:cs="Arial"/>
          <w:bCs/>
          <w:sz w:val="22"/>
          <w:szCs w:val="22"/>
        </w:rPr>
        <w:t xml:space="preserve"> „</w:t>
      </w:r>
      <w:r w:rsidR="007A7753" w:rsidRPr="001C3365">
        <w:rPr>
          <w:rFonts w:cs="Arial"/>
          <w:bCs/>
          <w:sz w:val="22"/>
          <w:szCs w:val="22"/>
        </w:rPr>
        <w:t xml:space="preserve">Neben </w:t>
      </w:r>
      <w:r w:rsidR="006827DD" w:rsidRPr="001C3365">
        <w:rPr>
          <w:rFonts w:cs="Arial"/>
          <w:bCs/>
          <w:sz w:val="22"/>
          <w:szCs w:val="22"/>
        </w:rPr>
        <w:t xml:space="preserve">den exzellenten </w:t>
      </w:r>
      <w:r w:rsidR="007A7753" w:rsidRPr="001C3365">
        <w:rPr>
          <w:rFonts w:cs="Arial"/>
          <w:bCs/>
          <w:sz w:val="22"/>
          <w:szCs w:val="22"/>
        </w:rPr>
        <w:t xml:space="preserve">Verkaufszahlen </w:t>
      </w:r>
      <w:r w:rsidR="006827DD" w:rsidRPr="001C3365">
        <w:rPr>
          <w:rFonts w:cs="Arial"/>
          <w:bCs/>
          <w:sz w:val="22"/>
          <w:szCs w:val="22"/>
        </w:rPr>
        <w:t xml:space="preserve">haben </w:t>
      </w:r>
      <w:r w:rsidR="007A7753" w:rsidRPr="001C3365">
        <w:rPr>
          <w:rFonts w:cs="Arial"/>
          <w:bCs/>
          <w:sz w:val="22"/>
          <w:szCs w:val="22"/>
        </w:rPr>
        <w:t xml:space="preserve">uns </w:t>
      </w:r>
      <w:r w:rsidR="006827DD" w:rsidRPr="001C3365">
        <w:rPr>
          <w:rFonts w:cs="Arial"/>
          <w:bCs/>
          <w:sz w:val="22"/>
          <w:szCs w:val="22"/>
        </w:rPr>
        <w:t xml:space="preserve">bei </w:t>
      </w:r>
      <w:r w:rsidR="007A7753" w:rsidRPr="001C3365">
        <w:rPr>
          <w:rFonts w:cs="Arial"/>
          <w:bCs/>
          <w:sz w:val="22"/>
          <w:szCs w:val="22"/>
        </w:rPr>
        <w:t xml:space="preserve">Controlware vor allem </w:t>
      </w:r>
      <w:r w:rsidR="006827DD" w:rsidRPr="001C3365">
        <w:rPr>
          <w:rFonts w:cs="Arial"/>
          <w:bCs/>
          <w:sz w:val="22"/>
          <w:szCs w:val="22"/>
        </w:rPr>
        <w:t xml:space="preserve">der stets </w:t>
      </w:r>
      <w:r w:rsidR="007A7753" w:rsidRPr="001C3365">
        <w:rPr>
          <w:rFonts w:cs="Arial"/>
          <w:bCs/>
          <w:sz w:val="22"/>
          <w:szCs w:val="22"/>
        </w:rPr>
        <w:t xml:space="preserve">partnerschaftliche Umgang und die umfassende Unterstützung </w:t>
      </w:r>
      <w:r w:rsidR="006827DD" w:rsidRPr="001C3365">
        <w:rPr>
          <w:rFonts w:cs="Arial"/>
          <w:bCs/>
          <w:sz w:val="22"/>
          <w:szCs w:val="22"/>
        </w:rPr>
        <w:t>beeindruckt</w:t>
      </w:r>
      <w:r w:rsidR="007A7753" w:rsidRPr="001C3365">
        <w:rPr>
          <w:rFonts w:cs="Arial"/>
          <w:bCs/>
          <w:sz w:val="22"/>
          <w:szCs w:val="22"/>
        </w:rPr>
        <w:t xml:space="preserve">. Das Team hat eng mit uns zusammengearbeitet und </w:t>
      </w:r>
      <w:r w:rsidR="006827DD" w:rsidRPr="001C3365">
        <w:rPr>
          <w:rFonts w:cs="Arial"/>
          <w:bCs/>
          <w:sz w:val="22"/>
          <w:szCs w:val="22"/>
        </w:rPr>
        <w:t xml:space="preserve">auf diese Weise </w:t>
      </w:r>
      <w:r w:rsidR="007A7753" w:rsidRPr="001C3365">
        <w:rPr>
          <w:rFonts w:cs="Arial"/>
          <w:bCs/>
          <w:sz w:val="22"/>
          <w:szCs w:val="22"/>
        </w:rPr>
        <w:t>maßgeblich zu unser</w:t>
      </w:r>
      <w:r w:rsidR="006B48C1">
        <w:rPr>
          <w:rFonts w:cs="Arial"/>
          <w:bCs/>
          <w:sz w:val="22"/>
          <w:szCs w:val="22"/>
        </w:rPr>
        <w:t>e</w:t>
      </w:r>
      <w:r w:rsidR="007A7753" w:rsidRPr="001C3365">
        <w:rPr>
          <w:rFonts w:cs="Arial"/>
          <w:bCs/>
          <w:sz w:val="22"/>
          <w:szCs w:val="22"/>
        </w:rPr>
        <w:t>m Erfolg beigetragen</w:t>
      </w:r>
      <w:r w:rsidR="000B5058" w:rsidRPr="001C3365">
        <w:rPr>
          <w:rFonts w:cs="Arial"/>
          <w:bCs/>
          <w:sz w:val="22"/>
          <w:szCs w:val="22"/>
        </w:rPr>
        <w:t xml:space="preserve">. </w:t>
      </w:r>
      <w:r w:rsidR="007A7753" w:rsidRPr="001C3365">
        <w:rPr>
          <w:rFonts w:cs="Arial"/>
          <w:bCs/>
          <w:sz w:val="22"/>
          <w:szCs w:val="22"/>
        </w:rPr>
        <w:t>Wir gratulieren Controlware zur außergewöhnlichen Performance im Jahr 2023. Eure Leistung setzt ganz neue Maßstäbe, und wir freuen uns darauf, das nächste Kapitel unserer Erfolgsgeschichte zu schreiben</w:t>
      </w:r>
      <w:r w:rsidR="006827DD" w:rsidRPr="001C3365">
        <w:rPr>
          <w:rFonts w:cs="Arial"/>
          <w:bCs/>
          <w:sz w:val="22"/>
          <w:szCs w:val="22"/>
        </w:rPr>
        <w:t>!</w:t>
      </w:r>
      <w:r w:rsidR="0080427C" w:rsidRPr="001C3365">
        <w:rPr>
          <w:rFonts w:cs="Arial"/>
          <w:bCs/>
          <w:sz w:val="22"/>
          <w:szCs w:val="22"/>
        </w:rPr>
        <w:t>“</w:t>
      </w:r>
    </w:p>
    <w:p w14:paraId="6A32B384" w14:textId="18D28E2A" w:rsidR="002C4E93" w:rsidRDefault="003A6725" w:rsidP="0019415A">
      <w:pPr>
        <w:keepLines w:val="0"/>
        <w:spacing w:after="120" w:line="360" w:lineRule="auto"/>
        <w:rPr>
          <w:rFonts w:cs="Arial"/>
          <w:bCs/>
          <w:sz w:val="22"/>
          <w:szCs w:val="22"/>
        </w:rPr>
      </w:pPr>
      <w:r>
        <w:rPr>
          <w:rFonts w:cs="Arial"/>
          <w:bCs/>
          <w:sz w:val="22"/>
          <w:szCs w:val="22"/>
        </w:rPr>
        <w:t>„</w:t>
      </w:r>
      <w:r w:rsidR="007A6842">
        <w:rPr>
          <w:rFonts w:cs="Arial"/>
          <w:bCs/>
          <w:sz w:val="22"/>
          <w:szCs w:val="22"/>
        </w:rPr>
        <w:t xml:space="preserve">Die </w:t>
      </w:r>
      <w:r w:rsidR="008D0AAA">
        <w:rPr>
          <w:rFonts w:cs="Arial"/>
          <w:bCs/>
          <w:sz w:val="22"/>
          <w:szCs w:val="22"/>
        </w:rPr>
        <w:t>anspruchsvolle</w:t>
      </w:r>
      <w:r w:rsidR="00146FC5">
        <w:rPr>
          <w:rFonts w:cs="Arial"/>
          <w:bCs/>
          <w:sz w:val="22"/>
          <w:szCs w:val="22"/>
        </w:rPr>
        <w:t>n</w:t>
      </w:r>
      <w:r w:rsidR="008D510A">
        <w:rPr>
          <w:rFonts w:cs="Arial"/>
          <w:bCs/>
          <w:sz w:val="22"/>
          <w:szCs w:val="22"/>
        </w:rPr>
        <w:t xml:space="preserve"> </w:t>
      </w:r>
      <w:r w:rsidR="000363EE">
        <w:rPr>
          <w:rFonts w:cs="Arial"/>
          <w:bCs/>
          <w:sz w:val="22"/>
          <w:szCs w:val="22"/>
        </w:rPr>
        <w:t>Ultra-HD</w:t>
      </w:r>
      <w:r w:rsidR="009B3A1A">
        <w:rPr>
          <w:rFonts w:cs="Arial"/>
          <w:bCs/>
          <w:sz w:val="22"/>
          <w:szCs w:val="22"/>
        </w:rPr>
        <w:t>-Übertragungen</w:t>
      </w:r>
      <w:r w:rsidR="00146FC5">
        <w:rPr>
          <w:rFonts w:cs="Arial"/>
          <w:bCs/>
          <w:sz w:val="22"/>
          <w:szCs w:val="22"/>
        </w:rPr>
        <w:t xml:space="preserve"> von heute</w:t>
      </w:r>
      <w:r w:rsidR="009B3A1A">
        <w:rPr>
          <w:rFonts w:cs="Arial"/>
          <w:bCs/>
          <w:sz w:val="22"/>
          <w:szCs w:val="22"/>
        </w:rPr>
        <w:t xml:space="preserve"> </w:t>
      </w:r>
      <w:r w:rsidR="007A6842">
        <w:rPr>
          <w:rFonts w:cs="Arial"/>
          <w:bCs/>
          <w:sz w:val="22"/>
          <w:szCs w:val="22"/>
        </w:rPr>
        <w:t xml:space="preserve">erfordern auf Seiten der </w:t>
      </w:r>
      <w:r w:rsidR="00176A3E">
        <w:rPr>
          <w:rFonts w:cs="Arial"/>
          <w:bCs/>
          <w:sz w:val="22"/>
          <w:szCs w:val="22"/>
        </w:rPr>
        <w:t>Produktionsfirmen</w:t>
      </w:r>
      <w:r w:rsidR="0090291C">
        <w:rPr>
          <w:rFonts w:cs="Arial"/>
          <w:bCs/>
          <w:sz w:val="22"/>
          <w:szCs w:val="22"/>
        </w:rPr>
        <w:t>, Fern</w:t>
      </w:r>
      <w:r w:rsidR="00D35875">
        <w:rPr>
          <w:rFonts w:cs="Arial"/>
          <w:bCs/>
          <w:sz w:val="22"/>
          <w:szCs w:val="22"/>
        </w:rPr>
        <w:t>sehsender</w:t>
      </w:r>
      <w:r w:rsidR="00753DE6">
        <w:rPr>
          <w:rFonts w:cs="Arial"/>
          <w:bCs/>
          <w:sz w:val="22"/>
          <w:szCs w:val="22"/>
        </w:rPr>
        <w:t xml:space="preserve"> und Media Service Provider</w:t>
      </w:r>
      <w:r w:rsidR="00EF6669">
        <w:rPr>
          <w:rFonts w:cs="Arial"/>
          <w:bCs/>
          <w:sz w:val="22"/>
          <w:szCs w:val="22"/>
        </w:rPr>
        <w:t xml:space="preserve"> </w:t>
      </w:r>
      <w:r w:rsidR="007A6842">
        <w:rPr>
          <w:rFonts w:cs="Arial"/>
          <w:bCs/>
          <w:sz w:val="22"/>
          <w:szCs w:val="22"/>
        </w:rPr>
        <w:t xml:space="preserve">äußerst </w:t>
      </w:r>
      <w:r w:rsidR="00166FF2">
        <w:rPr>
          <w:rFonts w:cs="Arial"/>
          <w:bCs/>
          <w:sz w:val="22"/>
          <w:szCs w:val="22"/>
        </w:rPr>
        <w:t>leistungsstarke</w:t>
      </w:r>
      <w:r w:rsidR="00F751D3">
        <w:rPr>
          <w:rFonts w:cs="Arial"/>
          <w:bCs/>
          <w:sz w:val="22"/>
          <w:szCs w:val="22"/>
        </w:rPr>
        <w:t xml:space="preserve"> </w:t>
      </w:r>
      <w:r w:rsidR="00BD7C85">
        <w:rPr>
          <w:rFonts w:cs="Arial"/>
          <w:bCs/>
          <w:sz w:val="22"/>
          <w:szCs w:val="22"/>
        </w:rPr>
        <w:t>Netzwerk-</w:t>
      </w:r>
      <w:r w:rsidR="00F751D3">
        <w:rPr>
          <w:rFonts w:cs="Arial"/>
          <w:bCs/>
          <w:sz w:val="22"/>
          <w:szCs w:val="22"/>
        </w:rPr>
        <w:t>Infrastruktur</w:t>
      </w:r>
      <w:r w:rsidR="007A6842">
        <w:rPr>
          <w:rFonts w:cs="Arial"/>
          <w:bCs/>
          <w:sz w:val="22"/>
          <w:szCs w:val="22"/>
        </w:rPr>
        <w:t>en</w:t>
      </w:r>
      <w:r w:rsidR="00F751D3">
        <w:rPr>
          <w:rFonts w:cs="Arial"/>
          <w:bCs/>
          <w:sz w:val="22"/>
          <w:szCs w:val="22"/>
        </w:rPr>
        <w:t xml:space="preserve">. Net Insight </w:t>
      </w:r>
      <w:r w:rsidR="007A6842">
        <w:rPr>
          <w:rFonts w:cs="Arial"/>
          <w:bCs/>
          <w:sz w:val="22"/>
          <w:szCs w:val="22"/>
        </w:rPr>
        <w:t xml:space="preserve">zählt </w:t>
      </w:r>
      <w:r w:rsidR="00071469">
        <w:rPr>
          <w:rFonts w:cs="Arial"/>
          <w:bCs/>
          <w:sz w:val="22"/>
          <w:szCs w:val="22"/>
        </w:rPr>
        <w:t xml:space="preserve">im </w:t>
      </w:r>
      <w:r w:rsidR="006827DD">
        <w:rPr>
          <w:rFonts w:cs="Arial"/>
          <w:bCs/>
          <w:sz w:val="22"/>
          <w:szCs w:val="22"/>
        </w:rPr>
        <w:t xml:space="preserve">anspruchsvollen </w:t>
      </w:r>
      <w:r w:rsidR="00071469">
        <w:rPr>
          <w:rFonts w:cs="Arial"/>
          <w:bCs/>
          <w:sz w:val="22"/>
          <w:szCs w:val="22"/>
        </w:rPr>
        <w:t>Broadcasting-Markt</w:t>
      </w:r>
      <w:r w:rsidR="00071469" w:rsidRPr="00110025">
        <w:rPr>
          <w:rFonts w:cs="Arial"/>
          <w:bCs/>
          <w:sz w:val="22"/>
          <w:szCs w:val="22"/>
        </w:rPr>
        <w:t xml:space="preserve"> </w:t>
      </w:r>
      <w:r w:rsidR="007A6842">
        <w:rPr>
          <w:rFonts w:cs="Arial"/>
          <w:bCs/>
          <w:sz w:val="22"/>
          <w:szCs w:val="22"/>
        </w:rPr>
        <w:t xml:space="preserve">zu den </w:t>
      </w:r>
      <w:r w:rsidR="007A6842" w:rsidRPr="00B16C3F">
        <w:rPr>
          <w:rFonts w:cs="Arial"/>
          <w:bCs/>
          <w:sz w:val="22"/>
          <w:szCs w:val="22"/>
        </w:rPr>
        <w:t>Technologie- und Innovationsführer</w:t>
      </w:r>
      <w:r w:rsidR="007A6842">
        <w:rPr>
          <w:rFonts w:cs="Arial"/>
          <w:bCs/>
          <w:sz w:val="22"/>
          <w:szCs w:val="22"/>
        </w:rPr>
        <w:t>n</w:t>
      </w:r>
      <w:r w:rsidR="007A6842" w:rsidRPr="00110025">
        <w:t xml:space="preserve"> </w:t>
      </w:r>
      <w:r w:rsidR="00110025" w:rsidRPr="00110025">
        <w:rPr>
          <w:rFonts w:cs="Arial"/>
          <w:bCs/>
          <w:sz w:val="22"/>
          <w:szCs w:val="22"/>
        </w:rPr>
        <w:t xml:space="preserve">und </w:t>
      </w:r>
      <w:r w:rsidR="006827DD">
        <w:rPr>
          <w:rFonts w:cs="Arial"/>
          <w:bCs/>
          <w:sz w:val="22"/>
          <w:szCs w:val="22"/>
        </w:rPr>
        <w:t xml:space="preserve">war für unsere Kunden bei zahlreichen </w:t>
      </w:r>
      <w:r w:rsidR="007A6842">
        <w:rPr>
          <w:rFonts w:cs="Arial"/>
          <w:bCs/>
          <w:sz w:val="22"/>
          <w:szCs w:val="22"/>
        </w:rPr>
        <w:t>Mega</w:t>
      </w:r>
      <w:r w:rsidR="00896A05">
        <w:rPr>
          <w:rFonts w:cs="Arial"/>
          <w:bCs/>
          <w:sz w:val="22"/>
          <w:szCs w:val="22"/>
        </w:rPr>
        <w:t>events</w:t>
      </w:r>
      <w:r w:rsidR="00CC41F0">
        <w:rPr>
          <w:rFonts w:cs="Arial"/>
          <w:bCs/>
          <w:sz w:val="22"/>
          <w:szCs w:val="22"/>
        </w:rPr>
        <w:t xml:space="preserve"> </w:t>
      </w:r>
      <w:r w:rsidR="006827DD">
        <w:rPr>
          <w:rFonts w:cs="Arial"/>
          <w:bCs/>
          <w:sz w:val="22"/>
          <w:szCs w:val="22"/>
        </w:rPr>
        <w:t xml:space="preserve">die erste Wahl – zuletzt bei den </w:t>
      </w:r>
      <w:r w:rsidR="00EB3A51">
        <w:rPr>
          <w:rFonts w:cs="Arial"/>
          <w:bCs/>
          <w:sz w:val="22"/>
          <w:szCs w:val="22"/>
        </w:rPr>
        <w:t>O</w:t>
      </w:r>
      <w:r w:rsidR="009E18D0">
        <w:rPr>
          <w:rFonts w:cs="Arial"/>
          <w:bCs/>
          <w:sz w:val="22"/>
          <w:szCs w:val="22"/>
        </w:rPr>
        <w:t>lympischen Spiele</w:t>
      </w:r>
      <w:r w:rsidR="006827DD">
        <w:rPr>
          <w:rFonts w:cs="Arial"/>
          <w:bCs/>
          <w:sz w:val="22"/>
          <w:szCs w:val="22"/>
        </w:rPr>
        <w:t>n</w:t>
      </w:r>
      <w:r w:rsidR="009E18D0">
        <w:rPr>
          <w:rFonts w:cs="Arial"/>
          <w:bCs/>
          <w:sz w:val="22"/>
          <w:szCs w:val="22"/>
        </w:rPr>
        <w:t xml:space="preserve"> in Paris</w:t>
      </w:r>
      <w:r w:rsidR="00671CC1">
        <w:rPr>
          <w:rFonts w:cs="Arial"/>
          <w:bCs/>
          <w:sz w:val="22"/>
          <w:szCs w:val="22"/>
        </w:rPr>
        <w:t xml:space="preserve">“, erklärt </w:t>
      </w:r>
      <w:r w:rsidR="00671CC1" w:rsidRPr="0041166C">
        <w:rPr>
          <w:rFonts w:cs="Arial"/>
          <w:bCs/>
          <w:sz w:val="22"/>
          <w:szCs w:val="22"/>
        </w:rPr>
        <w:t xml:space="preserve">Bernd </w:t>
      </w:r>
      <w:r w:rsidR="0043320A" w:rsidRPr="0041166C">
        <w:rPr>
          <w:rFonts w:cs="Arial"/>
          <w:bCs/>
          <w:sz w:val="22"/>
          <w:szCs w:val="22"/>
        </w:rPr>
        <w:t>Stock</w:t>
      </w:r>
      <w:r w:rsidR="00945E9F" w:rsidRPr="0041166C">
        <w:rPr>
          <w:rFonts w:cs="Arial"/>
          <w:bCs/>
          <w:sz w:val="22"/>
          <w:szCs w:val="22"/>
        </w:rPr>
        <w:t xml:space="preserve">, </w:t>
      </w:r>
      <w:r w:rsidR="0041166C" w:rsidRPr="0041166C">
        <w:rPr>
          <w:rFonts w:cs="Arial"/>
          <w:bCs/>
          <w:sz w:val="22"/>
          <w:szCs w:val="22"/>
        </w:rPr>
        <w:t>Key Account Manager</w:t>
      </w:r>
      <w:r w:rsidR="00945E9F">
        <w:rPr>
          <w:rFonts w:cs="Arial"/>
          <w:bCs/>
          <w:sz w:val="22"/>
          <w:szCs w:val="22"/>
        </w:rPr>
        <w:t xml:space="preserve"> bei Controlware. „</w:t>
      </w:r>
      <w:r w:rsidR="007A6842">
        <w:rPr>
          <w:rFonts w:cs="Arial"/>
          <w:bCs/>
          <w:sz w:val="22"/>
          <w:szCs w:val="22"/>
        </w:rPr>
        <w:t xml:space="preserve">Mit </w:t>
      </w:r>
      <w:r w:rsidR="004F0B80">
        <w:rPr>
          <w:rFonts w:cs="Arial"/>
          <w:bCs/>
          <w:sz w:val="22"/>
          <w:szCs w:val="22"/>
        </w:rPr>
        <w:t>Net Insight</w:t>
      </w:r>
      <w:r w:rsidR="004F0B80" w:rsidRPr="004F0B80">
        <w:rPr>
          <w:rFonts w:cs="Arial"/>
          <w:bCs/>
          <w:sz w:val="22"/>
          <w:szCs w:val="22"/>
        </w:rPr>
        <w:t xml:space="preserve"> </w:t>
      </w:r>
      <w:r w:rsidR="007A6842">
        <w:rPr>
          <w:rFonts w:cs="Arial"/>
          <w:bCs/>
          <w:sz w:val="22"/>
          <w:szCs w:val="22"/>
        </w:rPr>
        <w:t xml:space="preserve">können wir </w:t>
      </w:r>
      <w:r w:rsidR="004F0B80" w:rsidRPr="004F0B80">
        <w:rPr>
          <w:rFonts w:cs="Arial"/>
          <w:bCs/>
          <w:sz w:val="22"/>
          <w:szCs w:val="22"/>
        </w:rPr>
        <w:t>alle relevanten Übertragungswege</w:t>
      </w:r>
      <w:r w:rsidR="007A6842">
        <w:rPr>
          <w:rFonts w:cs="Arial"/>
          <w:bCs/>
          <w:sz w:val="22"/>
          <w:szCs w:val="22"/>
        </w:rPr>
        <w:t xml:space="preserve"> </w:t>
      </w:r>
      <w:r w:rsidR="006600C7">
        <w:rPr>
          <w:rFonts w:cs="Arial"/>
          <w:bCs/>
          <w:sz w:val="22"/>
          <w:szCs w:val="22"/>
        </w:rPr>
        <w:t xml:space="preserve">– </w:t>
      </w:r>
      <w:r w:rsidR="004F0B80" w:rsidRPr="004F0B80">
        <w:rPr>
          <w:rFonts w:cs="Arial"/>
          <w:bCs/>
          <w:sz w:val="22"/>
          <w:szCs w:val="22"/>
        </w:rPr>
        <w:t xml:space="preserve">von klassischen SDH- und IP-Verbindungen über Lichtwellenleiter bis hin zu Dark </w:t>
      </w:r>
      <w:proofErr w:type="spellStart"/>
      <w:r w:rsidR="004F0B80" w:rsidRPr="004F0B80">
        <w:rPr>
          <w:rFonts w:cs="Arial"/>
          <w:bCs/>
          <w:sz w:val="22"/>
          <w:szCs w:val="22"/>
        </w:rPr>
        <w:t>Fibre</w:t>
      </w:r>
      <w:proofErr w:type="spellEnd"/>
      <w:r w:rsidR="004F0B80" w:rsidRPr="004F0B80">
        <w:rPr>
          <w:rFonts w:cs="Arial"/>
          <w:bCs/>
          <w:sz w:val="22"/>
          <w:szCs w:val="22"/>
        </w:rPr>
        <w:t xml:space="preserve"> </w:t>
      </w:r>
      <w:r w:rsidR="006600C7">
        <w:rPr>
          <w:rFonts w:cs="Arial"/>
          <w:bCs/>
          <w:sz w:val="22"/>
          <w:szCs w:val="22"/>
        </w:rPr>
        <w:t xml:space="preserve">– </w:t>
      </w:r>
      <w:r w:rsidR="007A6842">
        <w:rPr>
          <w:rFonts w:cs="Arial"/>
          <w:bCs/>
          <w:sz w:val="22"/>
          <w:szCs w:val="22"/>
        </w:rPr>
        <w:t xml:space="preserve">abbilden </w:t>
      </w:r>
      <w:r w:rsidR="004F0B80" w:rsidRPr="004F0B80">
        <w:rPr>
          <w:rFonts w:cs="Arial"/>
          <w:bCs/>
          <w:sz w:val="22"/>
          <w:szCs w:val="22"/>
        </w:rPr>
        <w:t xml:space="preserve">und </w:t>
      </w:r>
      <w:r w:rsidR="007A6842">
        <w:rPr>
          <w:rFonts w:cs="Arial"/>
          <w:bCs/>
          <w:sz w:val="22"/>
          <w:szCs w:val="22"/>
        </w:rPr>
        <w:t xml:space="preserve">über die </w:t>
      </w:r>
      <w:r w:rsidR="00D07D7A" w:rsidRPr="00D07D7A">
        <w:rPr>
          <w:rFonts w:cs="Arial"/>
          <w:bCs/>
          <w:sz w:val="22"/>
          <w:szCs w:val="22"/>
        </w:rPr>
        <w:t>Hyper-</w:t>
      </w:r>
      <w:proofErr w:type="spellStart"/>
      <w:r w:rsidR="00D07D7A" w:rsidRPr="00D07D7A">
        <w:rPr>
          <w:rFonts w:cs="Arial"/>
          <w:bCs/>
          <w:sz w:val="22"/>
          <w:szCs w:val="22"/>
        </w:rPr>
        <w:t>Scale</w:t>
      </w:r>
      <w:proofErr w:type="spellEnd"/>
      <w:r w:rsidR="007A6842">
        <w:rPr>
          <w:rFonts w:cs="Arial"/>
          <w:bCs/>
          <w:sz w:val="22"/>
          <w:szCs w:val="22"/>
        </w:rPr>
        <w:t>-</w:t>
      </w:r>
      <w:r w:rsidR="00D07D7A">
        <w:rPr>
          <w:rFonts w:cs="Arial"/>
          <w:bCs/>
          <w:sz w:val="22"/>
          <w:szCs w:val="22"/>
        </w:rPr>
        <w:t xml:space="preserve">Plattform </w:t>
      </w:r>
      <w:proofErr w:type="spellStart"/>
      <w:r w:rsidR="008D3751">
        <w:rPr>
          <w:rFonts w:cs="Arial"/>
          <w:bCs/>
          <w:sz w:val="22"/>
          <w:szCs w:val="22"/>
        </w:rPr>
        <w:t>Nimbra</w:t>
      </w:r>
      <w:proofErr w:type="spellEnd"/>
      <w:r w:rsidR="008D3751">
        <w:rPr>
          <w:rFonts w:cs="Arial"/>
          <w:bCs/>
          <w:sz w:val="22"/>
          <w:szCs w:val="22"/>
        </w:rPr>
        <w:t xml:space="preserve"> Edge </w:t>
      </w:r>
      <w:r w:rsidR="00D07D7A">
        <w:rPr>
          <w:rFonts w:cs="Arial"/>
          <w:bCs/>
          <w:sz w:val="22"/>
          <w:szCs w:val="22"/>
        </w:rPr>
        <w:t xml:space="preserve">auch </w:t>
      </w:r>
      <w:r w:rsidR="00287025">
        <w:rPr>
          <w:rFonts w:cs="Arial"/>
          <w:bCs/>
          <w:sz w:val="22"/>
          <w:szCs w:val="22"/>
        </w:rPr>
        <w:t>Cloud-</w:t>
      </w:r>
      <w:r w:rsidR="00287025">
        <w:rPr>
          <w:rFonts w:cs="Arial"/>
          <w:bCs/>
          <w:sz w:val="22"/>
          <w:szCs w:val="22"/>
        </w:rPr>
        <w:lastRenderedPageBreak/>
        <w:t xml:space="preserve">Netzwerke </w:t>
      </w:r>
      <w:r w:rsidR="007A6842">
        <w:rPr>
          <w:rFonts w:cs="Arial"/>
          <w:bCs/>
          <w:sz w:val="22"/>
          <w:szCs w:val="22"/>
        </w:rPr>
        <w:t>integrieren</w:t>
      </w:r>
      <w:r w:rsidR="004F0B80" w:rsidRPr="004F0B80">
        <w:rPr>
          <w:rFonts w:cs="Arial"/>
          <w:bCs/>
          <w:sz w:val="22"/>
          <w:szCs w:val="22"/>
        </w:rPr>
        <w:t xml:space="preserve">. </w:t>
      </w:r>
      <w:r w:rsidR="006827DD">
        <w:rPr>
          <w:rFonts w:cs="Arial"/>
          <w:bCs/>
          <w:sz w:val="22"/>
          <w:szCs w:val="22"/>
        </w:rPr>
        <w:t>Bei u</w:t>
      </w:r>
      <w:r w:rsidR="007A6842">
        <w:rPr>
          <w:rFonts w:cs="Arial"/>
          <w:bCs/>
          <w:sz w:val="22"/>
          <w:szCs w:val="22"/>
        </w:rPr>
        <w:t>nsere</w:t>
      </w:r>
      <w:r w:rsidR="006827DD">
        <w:rPr>
          <w:rFonts w:cs="Arial"/>
          <w:bCs/>
          <w:sz w:val="22"/>
          <w:szCs w:val="22"/>
        </w:rPr>
        <w:t>n</w:t>
      </w:r>
      <w:r w:rsidR="007A6842">
        <w:rPr>
          <w:rFonts w:cs="Arial"/>
          <w:bCs/>
          <w:sz w:val="22"/>
          <w:szCs w:val="22"/>
        </w:rPr>
        <w:t xml:space="preserve"> </w:t>
      </w:r>
      <w:r w:rsidR="00734CF1">
        <w:rPr>
          <w:rFonts w:cs="Arial"/>
          <w:bCs/>
          <w:sz w:val="22"/>
          <w:szCs w:val="22"/>
        </w:rPr>
        <w:t xml:space="preserve">Kunden </w:t>
      </w:r>
      <w:r w:rsidR="006827DD">
        <w:rPr>
          <w:rFonts w:cs="Arial"/>
          <w:bCs/>
          <w:sz w:val="22"/>
          <w:szCs w:val="22"/>
        </w:rPr>
        <w:t xml:space="preserve">stehen </w:t>
      </w:r>
      <w:r w:rsidR="007A6842">
        <w:rPr>
          <w:rFonts w:cs="Arial"/>
          <w:bCs/>
          <w:sz w:val="22"/>
          <w:szCs w:val="22"/>
        </w:rPr>
        <w:t xml:space="preserve">diese </w:t>
      </w:r>
      <w:r w:rsidR="004A5E34">
        <w:rPr>
          <w:rFonts w:cs="Arial"/>
          <w:bCs/>
          <w:sz w:val="22"/>
          <w:szCs w:val="22"/>
        </w:rPr>
        <w:t>zuverlässig</w:t>
      </w:r>
      <w:r w:rsidR="007A6842">
        <w:rPr>
          <w:rFonts w:cs="Arial"/>
          <w:bCs/>
          <w:sz w:val="22"/>
          <w:szCs w:val="22"/>
        </w:rPr>
        <w:t>e</w:t>
      </w:r>
      <w:r w:rsidR="006827DD">
        <w:rPr>
          <w:rFonts w:cs="Arial"/>
          <w:bCs/>
          <w:sz w:val="22"/>
          <w:szCs w:val="22"/>
        </w:rPr>
        <w:t>n</w:t>
      </w:r>
      <w:r w:rsidR="00606C64">
        <w:rPr>
          <w:rFonts w:cs="Arial"/>
          <w:bCs/>
          <w:sz w:val="22"/>
          <w:szCs w:val="22"/>
        </w:rPr>
        <w:t xml:space="preserve"> und</w:t>
      </w:r>
      <w:r w:rsidR="00311A5C">
        <w:rPr>
          <w:rFonts w:cs="Arial"/>
          <w:bCs/>
          <w:sz w:val="22"/>
          <w:szCs w:val="22"/>
        </w:rPr>
        <w:t xml:space="preserve"> </w:t>
      </w:r>
      <w:r w:rsidR="006827DD">
        <w:rPr>
          <w:rFonts w:cs="Arial"/>
          <w:bCs/>
          <w:sz w:val="22"/>
          <w:szCs w:val="22"/>
        </w:rPr>
        <w:t>wirtschaftlichen Plattformen hoch im Kurs</w:t>
      </w:r>
      <w:r w:rsidR="006600C7">
        <w:rPr>
          <w:rFonts w:cs="Arial"/>
          <w:bCs/>
          <w:sz w:val="22"/>
          <w:szCs w:val="22"/>
        </w:rPr>
        <w:t>,</w:t>
      </w:r>
      <w:r w:rsidR="006827DD">
        <w:rPr>
          <w:rFonts w:cs="Arial"/>
          <w:bCs/>
          <w:sz w:val="22"/>
          <w:szCs w:val="22"/>
        </w:rPr>
        <w:t xml:space="preserve"> </w:t>
      </w:r>
      <w:r w:rsidR="000B5058">
        <w:rPr>
          <w:rFonts w:cs="Arial"/>
          <w:bCs/>
          <w:sz w:val="22"/>
          <w:szCs w:val="22"/>
        </w:rPr>
        <w:t xml:space="preserve">und wir </w:t>
      </w:r>
      <w:r w:rsidR="004F0B80" w:rsidRPr="004F0B80">
        <w:rPr>
          <w:rFonts w:cs="Arial"/>
          <w:bCs/>
          <w:sz w:val="22"/>
          <w:szCs w:val="22"/>
        </w:rPr>
        <w:t xml:space="preserve">freuen uns darauf, </w:t>
      </w:r>
      <w:r w:rsidR="000C6371">
        <w:rPr>
          <w:rFonts w:cs="Arial"/>
          <w:bCs/>
          <w:sz w:val="22"/>
          <w:szCs w:val="22"/>
        </w:rPr>
        <w:t xml:space="preserve">mit </w:t>
      </w:r>
      <w:r w:rsidR="000B5058">
        <w:rPr>
          <w:rFonts w:cs="Arial"/>
          <w:bCs/>
          <w:sz w:val="22"/>
          <w:szCs w:val="22"/>
        </w:rPr>
        <w:t xml:space="preserve">Net Insight schon bald </w:t>
      </w:r>
      <w:r w:rsidR="000C6371">
        <w:rPr>
          <w:rFonts w:cs="Arial"/>
          <w:bCs/>
          <w:sz w:val="22"/>
          <w:szCs w:val="22"/>
        </w:rPr>
        <w:t xml:space="preserve">die nächsten </w:t>
      </w:r>
      <w:r w:rsidR="000B5058">
        <w:rPr>
          <w:rFonts w:cs="Arial"/>
          <w:bCs/>
          <w:sz w:val="22"/>
          <w:szCs w:val="22"/>
        </w:rPr>
        <w:t xml:space="preserve">anspruchsvollen </w:t>
      </w:r>
      <w:r w:rsidR="008F49CC">
        <w:rPr>
          <w:rFonts w:cs="Arial"/>
          <w:bCs/>
          <w:sz w:val="22"/>
          <w:szCs w:val="22"/>
        </w:rPr>
        <w:t>Projekte anzugehen.</w:t>
      </w:r>
      <w:r w:rsidR="004F0B80" w:rsidRPr="004F0B80">
        <w:rPr>
          <w:rFonts w:cs="Arial"/>
          <w:bCs/>
          <w:sz w:val="22"/>
          <w:szCs w:val="22"/>
        </w:rPr>
        <w:t>“</w:t>
      </w:r>
    </w:p>
    <w:p w14:paraId="1E144F29" w14:textId="77777777" w:rsidR="006827DD" w:rsidRDefault="006827DD" w:rsidP="0019415A">
      <w:pPr>
        <w:keepLines w:val="0"/>
        <w:spacing w:after="120" w:line="360" w:lineRule="auto"/>
        <w:rPr>
          <w:rFonts w:cs="Arial"/>
          <w:bCs/>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24"/>
      </w:tblGrid>
      <w:tr w:rsidR="00E8293D" w:rsidRPr="007105AE" w14:paraId="6EAFE804" w14:textId="77777777" w:rsidTr="007A6842">
        <w:tc>
          <w:tcPr>
            <w:tcW w:w="4673" w:type="dxa"/>
            <w:hideMark/>
          </w:tcPr>
          <w:p w14:paraId="77139EE8" w14:textId="21AC03C1" w:rsidR="00C86DB0" w:rsidRPr="00DF1EE7" w:rsidRDefault="002661E7" w:rsidP="007D36A2">
            <w:pPr>
              <w:keepLines w:val="0"/>
              <w:spacing w:after="60" w:line="360" w:lineRule="auto"/>
              <w:rPr>
                <w:rFonts w:cs="Arial"/>
                <w:b/>
                <w:bCs/>
                <w:sz w:val="22"/>
                <w:szCs w:val="22"/>
              </w:rPr>
            </w:pPr>
            <w:r>
              <w:rPr>
                <w:rFonts w:cs="Arial"/>
                <w:b/>
                <w:bCs/>
                <w:noProof/>
                <w:sz w:val="22"/>
                <w:szCs w:val="22"/>
              </w:rPr>
              <w:drawing>
                <wp:inline distT="0" distB="0" distL="0" distR="0" wp14:anchorId="0C79B352" wp14:editId="14B4D900">
                  <wp:extent cx="2428875" cy="2464482"/>
                  <wp:effectExtent l="0" t="0" r="0" b="0"/>
                  <wp:docPr id="201901129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900"/>
                          <a:stretch/>
                        </pic:blipFill>
                        <pic:spPr bwMode="auto">
                          <a:xfrm>
                            <a:off x="0" y="0"/>
                            <a:ext cx="2472032" cy="25082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24" w:type="dxa"/>
          </w:tcPr>
          <w:p w14:paraId="75D4693B" w14:textId="60A4928F" w:rsidR="007A6842" w:rsidRPr="0041166C" w:rsidRDefault="007A6842" w:rsidP="007A6842">
            <w:pPr>
              <w:spacing w:after="200" w:line="288" w:lineRule="auto"/>
              <w:rPr>
                <w:rFonts w:cs="Arial"/>
                <w:bCs/>
                <w:i/>
                <w:iCs/>
                <w:sz w:val="22"/>
                <w:szCs w:val="22"/>
                <w:lang w:val="en-US"/>
              </w:rPr>
            </w:pPr>
            <w:r w:rsidRPr="00184956">
              <w:rPr>
                <w:rFonts w:cs="Arial"/>
                <w:bCs/>
                <w:i/>
                <w:iCs/>
                <w:sz w:val="22"/>
                <w:szCs w:val="22"/>
                <w:lang w:val="en-GB"/>
              </w:rPr>
              <w:t>Controlware ist „Partner of the Year” von Net</w:t>
            </w:r>
            <w:r w:rsidR="000B5058">
              <w:rPr>
                <w:rFonts w:cs="Arial"/>
                <w:bCs/>
                <w:i/>
                <w:iCs/>
                <w:sz w:val="22"/>
                <w:szCs w:val="22"/>
                <w:lang w:val="en-GB"/>
              </w:rPr>
              <w:t> </w:t>
            </w:r>
            <w:r w:rsidRPr="00184956">
              <w:rPr>
                <w:rFonts w:cs="Arial"/>
                <w:bCs/>
                <w:i/>
                <w:iCs/>
                <w:sz w:val="22"/>
                <w:szCs w:val="22"/>
                <w:lang w:val="en-GB"/>
              </w:rPr>
              <w:t>Insight.</w:t>
            </w:r>
            <w:r>
              <w:rPr>
                <w:rFonts w:cs="Arial"/>
                <w:bCs/>
                <w:i/>
                <w:iCs/>
                <w:sz w:val="22"/>
                <w:szCs w:val="22"/>
                <w:lang w:val="en-GB"/>
              </w:rPr>
              <w:t xml:space="preserve"> </w:t>
            </w:r>
            <w:r w:rsidRPr="00BD1C0C">
              <w:rPr>
                <w:rFonts w:cs="Arial"/>
                <w:bCs/>
                <w:i/>
                <w:iCs/>
                <w:sz w:val="22"/>
                <w:szCs w:val="22"/>
              </w:rPr>
              <w:t>Die Auszeich</w:t>
            </w:r>
            <w:r w:rsidR="000B5058">
              <w:rPr>
                <w:rFonts w:cs="Arial"/>
                <w:bCs/>
                <w:i/>
                <w:iCs/>
                <w:sz w:val="22"/>
                <w:szCs w:val="22"/>
              </w:rPr>
              <w:t>n</w:t>
            </w:r>
            <w:r w:rsidRPr="00BD1C0C">
              <w:rPr>
                <w:rFonts w:cs="Arial"/>
                <w:bCs/>
                <w:i/>
                <w:iCs/>
                <w:sz w:val="22"/>
                <w:szCs w:val="22"/>
              </w:rPr>
              <w:t xml:space="preserve">ung wurde </w:t>
            </w:r>
            <w:r w:rsidR="000B5058">
              <w:rPr>
                <w:rFonts w:cs="Arial"/>
                <w:bCs/>
                <w:i/>
                <w:iCs/>
                <w:sz w:val="22"/>
                <w:szCs w:val="22"/>
              </w:rPr>
              <w:t xml:space="preserve">im September </w:t>
            </w:r>
            <w:r w:rsidRPr="00BD1C0C">
              <w:rPr>
                <w:rFonts w:cs="Arial"/>
                <w:bCs/>
                <w:i/>
                <w:iCs/>
                <w:sz w:val="22"/>
                <w:szCs w:val="22"/>
              </w:rPr>
              <w:t>auf der I</w:t>
            </w:r>
            <w:r>
              <w:rPr>
                <w:rFonts w:cs="Arial"/>
                <w:bCs/>
                <w:i/>
                <w:iCs/>
                <w:sz w:val="22"/>
                <w:szCs w:val="22"/>
              </w:rPr>
              <w:t>nternational Broadcasting Convention</w:t>
            </w:r>
            <w:r w:rsidRPr="00BD1C0C">
              <w:rPr>
                <w:rFonts w:cs="Arial"/>
                <w:bCs/>
                <w:i/>
                <w:iCs/>
                <w:sz w:val="22"/>
                <w:szCs w:val="22"/>
              </w:rPr>
              <w:t xml:space="preserve"> in </w:t>
            </w:r>
            <w:r>
              <w:rPr>
                <w:rFonts w:cs="Arial"/>
                <w:bCs/>
                <w:i/>
                <w:iCs/>
                <w:sz w:val="22"/>
                <w:szCs w:val="22"/>
              </w:rPr>
              <w:t>Amsterdam überreicht.</w:t>
            </w:r>
            <w:r w:rsidRPr="00BD1C0C">
              <w:rPr>
                <w:rFonts w:cs="Arial"/>
                <w:bCs/>
                <w:i/>
                <w:iCs/>
                <w:sz w:val="22"/>
                <w:szCs w:val="22"/>
              </w:rPr>
              <w:t xml:space="preserve"> </w:t>
            </w:r>
            <w:proofErr w:type="spellStart"/>
            <w:r w:rsidRPr="0041166C">
              <w:rPr>
                <w:rFonts w:cs="Arial"/>
                <w:bCs/>
                <w:i/>
                <w:iCs/>
                <w:sz w:val="22"/>
                <w:szCs w:val="22"/>
                <w:lang w:val="en-US"/>
              </w:rPr>
              <w:t>Im</w:t>
            </w:r>
            <w:proofErr w:type="spellEnd"/>
            <w:r w:rsidRPr="0041166C">
              <w:rPr>
                <w:rFonts w:cs="Arial"/>
                <w:bCs/>
                <w:i/>
                <w:iCs/>
                <w:sz w:val="22"/>
                <w:szCs w:val="22"/>
                <w:lang w:val="en-US"/>
              </w:rPr>
              <w:t xml:space="preserve"> Bild: Henrik Svantesson</w:t>
            </w:r>
            <w:r w:rsidR="000B5058" w:rsidRPr="0041166C">
              <w:rPr>
                <w:rFonts w:cs="Arial"/>
                <w:bCs/>
                <w:i/>
                <w:iCs/>
                <w:sz w:val="22"/>
                <w:szCs w:val="22"/>
                <w:lang w:val="en-US"/>
              </w:rPr>
              <w:t>,</w:t>
            </w:r>
            <w:r w:rsidRPr="0041166C">
              <w:rPr>
                <w:rFonts w:cs="Arial"/>
                <w:bCs/>
                <w:i/>
                <w:iCs/>
                <w:sz w:val="22"/>
                <w:szCs w:val="22"/>
                <w:lang w:val="en-US"/>
              </w:rPr>
              <w:t xml:space="preserve"> Head of Sales DACH Region bei Net Insight</w:t>
            </w:r>
            <w:r w:rsidR="000B5058" w:rsidRPr="0041166C">
              <w:rPr>
                <w:rFonts w:cs="Arial"/>
                <w:bCs/>
                <w:i/>
                <w:iCs/>
                <w:sz w:val="22"/>
                <w:szCs w:val="22"/>
                <w:lang w:val="en-US"/>
              </w:rPr>
              <w:t xml:space="preserve"> (l.</w:t>
            </w:r>
            <w:r w:rsidRPr="0041166C">
              <w:rPr>
                <w:rFonts w:cs="Arial"/>
                <w:bCs/>
                <w:i/>
                <w:iCs/>
                <w:sz w:val="22"/>
                <w:szCs w:val="22"/>
                <w:lang w:val="en-US"/>
              </w:rPr>
              <w:t>), Bernd Stock</w:t>
            </w:r>
            <w:r w:rsidR="000B5058" w:rsidRPr="0041166C">
              <w:rPr>
                <w:rFonts w:cs="Arial"/>
                <w:bCs/>
                <w:i/>
                <w:iCs/>
                <w:sz w:val="22"/>
                <w:szCs w:val="22"/>
                <w:lang w:val="en-US"/>
              </w:rPr>
              <w:t>,</w:t>
            </w:r>
            <w:r w:rsidRPr="0041166C">
              <w:rPr>
                <w:rFonts w:cs="Arial"/>
                <w:bCs/>
                <w:i/>
                <w:iCs/>
                <w:sz w:val="22"/>
                <w:szCs w:val="22"/>
                <w:lang w:val="en-US"/>
              </w:rPr>
              <w:t xml:space="preserve"> </w:t>
            </w:r>
            <w:r w:rsidR="0041166C" w:rsidRPr="0041166C">
              <w:rPr>
                <w:rFonts w:cs="Arial"/>
                <w:bCs/>
                <w:i/>
                <w:iCs/>
                <w:sz w:val="22"/>
                <w:szCs w:val="22"/>
                <w:lang w:val="en-US"/>
              </w:rPr>
              <w:t>Key Account Manager</w:t>
            </w:r>
            <w:r w:rsidRPr="0041166C">
              <w:rPr>
                <w:rFonts w:cs="Arial"/>
                <w:bCs/>
                <w:i/>
                <w:iCs/>
                <w:sz w:val="22"/>
                <w:szCs w:val="22"/>
                <w:lang w:val="en-US"/>
              </w:rPr>
              <w:t xml:space="preserve"> bei Controlware</w:t>
            </w:r>
            <w:r w:rsidR="000B5058" w:rsidRPr="0041166C">
              <w:rPr>
                <w:rFonts w:cs="Arial"/>
                <w:bCs/>
                <w:i/>
                <w:iCs/>
                <w:sz w:val="22"/>
                <w:szCs w:val="22"/>
                <w:lang w:val="en-US"/>
              </w:rPr>
              <w:t xml:space="preserve"> (r.)</w:t>
            </w:r>
            <w:r w:rsidRPr="0041166C">
              <w:rPr>
                <w:rFonts w:cs="Arial"/>
                <w:bCs/>
                <w:i/>
                <w:iCs/>
                <w:sz w:val="22"/>
                <w:szCs w:val="22"/>
                <w:lang w:val="en-US"/>
              </w:rPr>
              <w:t>.</w:t>
            </w:r>
            <w:r w:rsidR="006600C7">
              <w:rPr>
                <w:rFonts w:cs="Arial"/>
                <w:bCs/>
                <w:i/>
                <w:iCs/>
                <w:sz w:val="22"/>
                <w:szCs w:val="22"/>
                <w:lang w:val="en-US"/>
              </w:rPr>
              <w:br/>
            </w:r>
          </w:p>
          <w:p w14:paraId="46C42AEF" w14:textId="5A4712B2" w:rsidR="00C86DB0" w:rsidRPr="00F851C3" w:rsidRDefault="006B48C1" w:rsidP="007D36A2">
            <w:pPr>
              <w:spacing w:after="60" w:line="288" w:lineRule="auto"/>
              <w:rPr>
                <w:rFonts w:cs="Arial"/>
                <w:bCs/>
                <w:i/>
                <w:iCs/>
                <w:sz w:val="22"/>
                <w:szCs w:val="22"/>
              </w:rPr>
            </w:pPr>
            <w:r w:rsidRPr="00DF1EE7">
              <w:rPr>
                <w:rFonts w:cs="Arial"/>
                <w:bCs/>
                <w:i/>
                <w:color w:val="000000"/>
                <w:sz w:val="22"/>
                <w:szCs w:val="22"/>
              </w:rPr>
              <w:t xml:space="preserve">HiRes-Bilddaten erhalten Sie auf Anfrage unter </w:t>
            </w:r>
            <w:hyperlink r:id="rId12" w:history="1">
              <w:r w:rsidRPr="00DF1EE7">
                <w:rPr>
                  <w:rStyle w:val="Hyperlink"/>
                  <w:rFonts w:cs="Arial"/>
                  <w:bCs/>
                  <w:i/>
                  <w:sz w:val="22"/>
                  <w:szCs w:val="22"/>
                </w:rPr>
                <w:t>michal.vitkovsky@h-zwo-b.de</w:t>
              </w:r>
            </w:hyperlink>
          </w:p>
        </w:tc>
      </w:tr>
      <w:bookmarkEnd w:id="0"/>
      <w:bookmarkEnd w:id="1"/>
      <w:bookmarkEnd w:id="2"/>
      <w:bookmarkEnd w:id="3"/>
    </w:tbl>
    <w:p w14:paraId="49FD0AAF" w14:textId="77777777" w:rsidR="00323118" w:rsidRDefault="00323118" w:rsidP="00A91640">
      <w:pPr>
        <w:keepLines w:val="0"/>
        <w:spacing w:after="120" w:line="360" w:lineRule="auto"/>
        <w:rPr>
          <w:rFonts w:cs="Arial"/>
          <w:b/>
          <w:bCs/>
          <w:sz w:val="22"/>
          <w:szCs w:val="22"/>
        </w:rPr>
      </w:pPr>
    </w:p>
    <w:p w14:paraId="77C06D9C" w14:textId="77777777" w:rsidR="006B48C1" w:rsidRDefault="006B48C1" w:rsidP="00A91640">
      <w:pPr>
        <w:keepLines w:val="0"/>
        <w:spacing w:after="120" w:line="360" w:lineRule="auto"/>
        <w:rPr>
          <w:rFonts w:cs="Arial"/>
          <w:b/>
          <w:bCs/>
          <w:sz w:val="22"/>
          <w:szCs w:val="22"/>
        </w:rPr>
      </w:pPr>
    </w:p>
    <w:p w14:paraId="7A069457" w14:textId="77777777" w:rsidR="006B48C1" w:rsidRPr="00F851C3" w:rsidRDefault="006B48C1" w:rsidP="006B48C1">
      <w:pPr>
        <w:keepLines w:val="0"/>
        <w:widowControl w:val="0"/>
        <w:spacing w:after="120" w:line="360" w:lineRule="auto"/>
        <w:rPr>
          <w:rFonts w:cs="Arial"/>
          <w:b/>
          <w:bCs/>
          <w:sz w:val="22"/>
          <w:szCs w:val="22"/>
          <w:lang w:val="en-US"/>
        </w:rPr>
      </w:pPr>
      <w:r w:rsidRPr="00F851C3">
        <w:rPr>
          <w:rFonts w:cs="Arial"/>
          <w:b/>
          <w:bCs/>
          <w:sz w:val="22"/>
          <w:szCs w:val="22"/>
          <w:lang w:val="en-US"/>
        </w:rPr>
        <w:t>About Net Insight</w:t>
      </w:r>
    </w:p>
    <w:p w14:paraId="6975D440" w14:textId="79108A1F" w:rsidR="006B48C1" w:rsidRPr="00F851C3" w:rsidRDefault="006B48C1" w:rsidP="006B48C1">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lang w:val="en-US"/>
        </w:rPr>
      </w:pPr>
      <w:r w:rsidRPr="00F851C3">
        <w:rPr>
          <w:rFonts w:cs="Arial"/>
          <w:sz w:val="22"/>
          <w:szCs w:val="22"/>
          <w:lang w:val="en-US"/>
        </w:rPr>
        <w:t>Net Insight (Nasdaq: NETI B) provides the highest performing, most open video transport and media cloud technology for content providers as the industry standard for flexibility and service across live contribution, distribution and remote production media workflows. For over 25</w:t>
      </w:r>
      <w:r w:rsidR="006600C7" w:rsidRPr="00F851C3">
        <w:rPr>
          <w:rFonts w:cs="Arial"/>
          <w:sz w:val="22"/>
          <w:szCs w:val="22"/>
          <w:lang w:val="en-US"/>
        </w:rPr>
        <w:t> </w:t>
      </w:r>
      <w:r w:rsidRPr="00F851C3">
        <w:rPr>
          <w:rFonts w:cs="Arial"/>
          <w:sz w:val="22"/>
          <w:szCs w:val="22"/>
          <w:lang w:val="en-US"/>
        </w:rPr>
        <w:t>years, the world</w:t>
      </w:r>
      <w:r w:rsidR="006600C7" w:rsidRPr="00F851C3">
        <w:rPr>
          <w:rFonts w:cs="Arial"/>
          <w:sz w:val="22"/>
          <w:szCs w:val="22"/>
          <w:lang w:val="en-US"/>
        </w:rPr>
        <w:t>‘</w:t>
      </w:r>
      <w:r w:rsidRPr="00F851C3">
        <w:rPr>
          <w:rFonts w:cs="Arial"/>
          <w:sz w:val="22"/>
          <w:szCs w:val="22"/>
          <w:lang w:val="en-US"/>
        </w:rPr>
        <w:t>s leading content owners, broadcasters, production companies, service providers and enterprises have trusted Net Insight’s Emmy® Award winning Nimbra technology to guarantee media delivery. Today, Net Insight partners with hundreds of customers in over 70 countries to ensure media flows across managed and unmanaged IP networks, and the cloud – from anywhere, to everywhere. It enables customers to get the best from any mix of virtualized, cloud and IP technology and is the only platform to support all the major industry standards, protocols and clouds.</w:t>
      </w:r>
    </w:p>
    <w:p w14:paraId="685C9BC0" w14:textId="77777777" w:rsidR="006B48C1" w:rsidRPr="00BA563A" w:rsidRDefault="006B48C1" w:rsidP="006B48C1">
      <w:pPr>
        <w:keepLines w:val="0"/>
        <w:widowControl w:val="0"/>
        <w:tabs>
          <w:tab w:val="clear" w:pos="567"/>
          <w:tab w:val="clear" w:pos="709"/>
          <w:tab w:val="clear" w:pos="851"/>
          <w:tab w:val="clear" w:pos="1134"/>
          <w:tab w:val="clear" w:pos="1418"/>
          <w:tab w:val="clear" w:pos="1560"/>
          <w:tab w:val="clear" w:pos="1701"/>
          <w:tab w:val="clear" w:pos="1985"/>
        </w:tabs>
        <w:ind w:right="51"/>
        <w:rPr>
          <w:sz w:val="2"/>
          <w:lang w:val="en-US"/>
        </w:rPr>
      </w:pPr>
    </w:p>
    <w:p w14:paraId="43D0024C" w14:textId="77777777" w:rsidR="006B48C1" w:rsidRPr="000F455C" w:rsidRDefault="006B48C1" w:rsidP="006B48C1">
      <w:pPr>
        <w:keepLines w:val="0"/>
        <w:widowControl w:val="0"/>
        <w:spacing w:after="120" w:line="360" w:lineRule="auto"/>
        <w:rPr>
          <w:sz w:val="2"/>
          <w:lang w:val="en-US"/>
        </w:rPr>
      </w:pPr>
    </w:p>
    <w:p w14:paraId="1DF4E684" w14:textId="77777777" w:rsidR="006B48C1" w:rsidRPr="006B48C1" w:rsidRDefault="006B48C1" w:rsidP="006B48C1">
      <w:pPr>
        <w:pStyle w:val="Textkrper2"/>
        <w:keepLines w:val="0"/>
        <w:widowControl w:val="0"/>
        <w:rPr>
          <w:rFonts w:cs="Arial"/>
          <w:b/>
          <w:bCs/>
          <w:sz w:val="22"/>
          <w:szCs w:val="22"/>
          <w:lang w:val="sv-SE"/>
        </w:rPr>
      </w:pPr>
      <w:r w:rsidRPr="006B48C1">
        <w:rPr>
          <w:rFonts w:cs="Arial"/>
          <w:b/>
          <w:bCs/>
          <w:sz w:val="22"/>
          <w:szCs w:val="22"/>
          <w:lang w:val="sv-SE"/>
        </w:rPr>
        <w:t>Pressekontakt:</w:t>
      </w:r>
    </w:p>
    <w:p w14:paraId="573C25AD" w14:textId="77777777" w:rsidR="006B48C1" w:rsidRPr="006B48C1" w:rsidRDefault="006B48C1" w:rsidP="006B48C1">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48C1">
        <w:rPr>
          <w:rFonts w:cs="Arial"/>
          <w:sz w:val="22"/>
          <w:szCs w:val="22"/>
        </w:rPr>
        <w:t>Net Insight AB</w:t>
      </w:r>
    </w:p>
    <w:p w14:paraId="397E41E1" w14:textId="77777777" w:rsidR="006B48C1" w:rsidRPr="006B48C1" w:rsidRDefault="006B48C1" w:rsidP="006B48C1">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48C1">
        <w:rPr>
          <w:rFonts w:cs="Arial"/>
          <w:sz w:val="22"/>
          <w:szCs w:val="22"/>
        </w:rPr>
        <w:t>Tel: +46 8 685 04 00</w:t>
      </w:r>
    </w:p>
    <w:p w14:paraId="3BB21B06" w14:textId="77777777" w:rsidR="006B48C1" w:rsidRPr="00F851C3" w:rsidRDefault="006B48C1" w:rsidP="006B48C1">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lang w:val="en-US"/>
        </w:rPr>
      </w:pPr>
      <w:r w:rsidRPr="00F851C3">
        <w:rPr>
          <w:rFonts w:cs="Arial"/>
          <w:sz w:val="22"/>
          <w:szCs w:val="22"/>
          <w:lang w:val="en-US"/>
        </w:rPr>
        <w:t xml:space="preserve">E-Mail: info@netinsight.net </w:t>
      </w:r>
      <w:r w:rsidRPr="00F851C3">
        <w:rPr>
          <w:rFonts w:cs="Arial"/>
          <w:sz w:val="22"/>
          <w:szCs w:val="22"/>
          <w:lang w:val="en-US"/>
        </w:rPr>
        <w:br/>
        <w:t>www.netinsight.net (Homepage)</w:t>
      </w:r>
    </w:p>
    <w:p w14:paraId="332B9172" w14:textId="2C39FF92" w:rsidR="006B48C1" w:rsidRPr="00F851C3" w:rsidRDefault="006B48C1">
      <w:pPr>
        <w:keepLines w:val="0"/>
        <w:tabs>
          <w:tab w:val="clear" w:pos="567"/>
          <w:tab w:val="clear" w:pos="709"/>
          <w:tab w:val="clear" w:pos="851"/>
          <w:tab w:val="clear" w:pos="1134"/>
          <w:tab w:val="clear" w:pos="1418"/>
          <w:tab w:val="clear" w:pos="1560"/>
          <w:tab w:val="clear" w:pos="1701"/>
          <w:tab w:val="clear" w:pos="1985"/>
        </w:tabs>
        <w:rPr>
          <w:rFonts w:cs="Arial"/>
          <w:b/>
          <w:bCs/>
          <w:sz w:val="22"/>
          <w:szCs w:val="22"/>
          <w:lang w:val="en-US"/>
        </w:rPr>
      </w:pPr>
      <w:r w:rsidRPr="00F851C3">
        <w:rPr>
          <w:rFonts w:cs="Arial"/>
          <w:b/>
          <w:bCs/>
          <w:sz w:val="22"/>
          <w:szCs w:val="22"/>
          <w:lang w:val="en-US"/>
        </w:rPr>
        <w:br w:type="page"/>
      </w:r>
    </w:p>
    <w:p w14:paraId="008C6C51" w14:textId="499FDB8E" w:rsidR="00F23E2F" w:rsidRPr="00542777" w:rsidRDefault="00F23E2F" w:rsidP="00F23E2F">
      <w:pPr>
        <w:keepLines w:val="0"/>
        <w:widowControl w:val="0"/>
        <w:spacing w:after="120" w:line="360" w:lineRule="auto"/>
        <w:rPr>
          <w:rFonts w:cs="Arial"/>
          <w:b/>
          <w:bCs/>
          <w:sz w:val="22"/>
          <w:szCs w:val="22"/>
        </w:rPr>
      </w:pPr>
      <w:r w:rsidRPr="00542777">
        <w:rPr>
          <w:rFonts w:cs="Arial"/>
          <w:b/>
          <w:bCs/>
          <w:sz w:val="22"/>
          <w:szCs w:val="22"/>
        </w:rPr>
        <w:lastRenderedPageBreak/>
        <w:t>Über Controlware GmbH</w:t>
      </w:r>
    </w:p>
    <w:p w14:paraId="26240E1C" w14:textId="7337B9F7" w:rsidR="00F23E2F" w:rsidRDefault="00DE25E8" w:rsidP="00F23E2F">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5D4D7C">
        <w:rPr>
          <w:rFonts w:cs="Arial"/>
          <w:sz w:val="22"/>
          <w:szCs w:val="22"/>
        </w:rPr>
        <w:t>Die Controlware GmbH zählt zu den Markt- und Qualitätsführern unter den IT-Dienstleistern und Managed Service Providern in Deutschland. Das Unternehmen ist Teil der Controlware Gruppe</w:t>
      </w:r>
      <w:r>
        <w:rPr>
          <w:rFonts w:cs="Arial"/>
          <w:sz w:val="22"/>
          <w:szCs w:val="22"/>
        </w:rPr>
        <w:t xml:space="preserve"> </w:t>
      </w:r>
      <w:r w:rsidRPr="005D4D7C">
        <w:rPr>
          <w:rFonts w:cs="Arial"/>
          <w:sz w:val="22"/>
          <w:szCs w:val="22"/>
        </w:rPr>
        <w:t xml:space="preserve">mit insgesamt rund </w:t>
      </w:r>
      <w:r>
        <w:rPr>
          <w:rFonts w:cs="Arial"/>
          <w:sz w:val="22"/>
          <w:szCs w:val="22"/>
        </w:rPr>
        <w:t xml:space="preserve">1.000 </w:t>
      </w:r>
      <w:r w:rsidRPr="005D4D7C">
        <w:rPr>
          <w:rFonts w:cs="Arial"/>
          <w:sz w:val="22"/>
          <w:szCs w:val="22"/>
        </w:rPr>
        <w:t xml:space="preserve">Mitarbeitenden und einem Umsatz von </w:t>
      </w:r>
      <w:r>
        <w:rPr>
          <w:rFonts w:cs="Arial"/>
          <w:sz w:val="22"/>
          <w:szCs w:val="22"/>
        </w:rPr>
        <w:t xml:space="preserve">über 400 </w:t>
      </w:r>
      <w:r w:rsidRPr="005D4D7C">
        <w:rPr>
          <w:rFonts w:cs="Arial"/>
          <w:sz w:val="22"/>
          <w:szCs w:val="22"/>
        </w:rPr>
        <w:t xml:space="preserve">Mio. Euro, zu der auch die Networkers AG </w:t>
      </w:r>
      <w:r>
        <w:rPr>
          <w:rFonts w:cs="Arial"/>
          <w:sz w:val="22"/>
          <w:szCs w:val="22"/>
        </w:rPr>
        <w:t xml:space="preserve">sowie </w:t>
      </w:r>
      <w:r w:rsidRPr="001B55ED">
        <w:rPr>
          <w:rFonts w:cs="Arial"/>
          <w:sz w:val="22"/>
          <w:szCs w:val="22"/>
        </w:rPr>
        <w:t xml:space="preserve">Controlware </w:t>
      </w:r>
      <w:r>
        <w:rPr>
          <w:rFonts w:cs="Arial"/>
          <w:sz w:val="22"/>
          <w:szCs w:val="22"/>
        </w:rPr>
        <w:t xml:space="preserve">Österreich </w:t>
      </w:r>
      <w:r w:rsidRPr="005D4D7C">
        <w:rPr>
          <w:rFonts w:cs="Arial"/>
          <w:sz w:val="22"/>
          <w:szCs w:val="22"/>
        </w:rPr>
        <w:t>gehören.</w:t>
      </w:r>
      <w:r>
        <w:rPr>
          <w:rFonts w:cs="Arial"/>
          <w:sz w:val="22"/>
          <w:szCs w:val="22"/>
        </w:rPr>
        <w:t xml:space="preserve"> </w:t>
      </w:r>
      <w:r w:rsidRPr="005D4D7C">
        <w:rPr>
          <w:rFonts w:cs="Arial"/>
          <w:sz w:val="22"/>
          <w:szCs w:val="22"/>
        </w:rPr>
        <w:t>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w:t>
      </w:r>
      <w:r>
        <w:rPr>
          <w:rFonts w:cs="Arial"/>
          <w:sz w:val="22"/>
          <w:szCs w:val="22"/>
        </w:rPr>
        <w:t>t</w:t>
      </w:r>
      <w:r w:rsidRPr="005D4D7C">
        <w:rPr>
          <w:rFonts w:cs="Arial"/>
          <w:sz w:val="22"/>
          <w:szCs w:val="22"/>
        </w:rPr>
        <w:t xml:space="preserve">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w:t>
      </w:r>
    </w:p>
    <w:p w14:paraId="41B30477" w14:textId="77777777" w:rsidR="006B48C1" w:rsidRPr="006B48C1" w:rsidRDefault="006B48C1" w:rsidP="006B48C1">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p>
    <w:tbl>
      <w:tblPr>
        <w:tblW w:w="0" w:type="auto"/>
        <w:tblLook w:val="00A0" w:firstRow="1" w:lastRow="0" w:firstColumn="1" w:lastColumn="0" w:noHBand="0" w:noVBand="0"/>
      </w:tblPr>
      <w:tblGrid>
        <w:gridCol w:w="4605"/>
        <w:gridCol w:w="4605"/>
      </w:tblGrid>
      <w:tr w:rsidR="006B48C1" w:rsidRPr="00542777" w14:paraId="20D80982" w14:textId="77777777" w:rsidTr="00930361">
        <w:tc>
          <w:tcPr>
            <w:tcW w:w="4605" w:type="dxa"/>
          </w:tcPr>
          <w:p w14:paraId="0BBF1D01"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542777">
              <w:rPr>
                <w:rFonts w:cs="Arial"/>
                <w:b/>
                <w:bCs/>
                <w:sz w:val="22"/>
                <w:szCs w:val="22"/>
              </w:rPr>
              <w:t>Pressekontakt:</w:t>
            </w:r>
          </w:p>
          <w:p w14:paraId="3DC865B0"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Stefanie Zender</w:t>
            </w:r>
          </w:p>
        </w:tc>
        <w:tc>
          <w:tcPr>
            <w:tcW w:w="4605" w:type="dxa"/>
          </w:tcPr>
          <w:p w14:paraId="4BF1DEDD"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542777">
              <w:rPr>
                <w:rFonts w:cs="Arial"/>
                <w:b/>
                <w:sz w:val="22"/>
                <w:szCs w:val="22"/>
              </w:rPr>
              <w:t>Agenturkontakt:</w:t>
            </w:r>
          </w:p>
          <w:p w14:paraId="18FF9A88" w14:textId="77777777" w:rsidR="006B48C1" w:rsidRPr="00542777" w:rsidRDefault="006B48C1" w:rsidP="00930361">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Michal Vitkovsky</w:t>
            </w:r>
          </w:p>
        </w:tc>
      </w:tr>
      <w:tr w:rsidR="006B48C1" w:rsidRPr="00542777" w14:paraId="777AE51C" w14:textId="77777777" w:rsidTr="00930361">
        <w:tc>
          <w:tcPr>
            <w:tcW w:w="4605" w:type="dxa"/>
          </w:tcPr>
          <w:p w14:paraId="1AF17940"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Controlware GmbH</w:t>
            </w:r>
          </w:p>
        </w:tc>
        <w:tc>
          <w:tcPr>
            <w:tcW w:w="4605" w:type="dxa"/>
          </w:tcPr>
          <w:p w14:paraId="3CC5487E"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H zwo B Kommunikations GmbH</w:t>
            </w:r>
          </w:p>
        </w:tc>
      </w:tr>
      <w:tr w:rsidR="006B48C1" w:rsidRPr="00542777" w14:paraId="65C95976" w14:textId="77777777" w:rsidTr="00930361">
        <w:tc>
          <w:tcPr>
            <w:tcW w:w="4605" w:type="dxa"/>
          </w:tcPr>
          <w:p w14:paraId="40B44D1F"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Tel.: +49 6074 858-246</w:t>
            </w:r>
          </w:p>
        </w:tc>
        <w:tc>
          <w:tcPr>
            <w:tcW w:w="4605" w:type="dxa"/>
          </w:tcPr>
          <w:p w14:paraId="5FFF721B"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Tel.: +49 9131 812 81-25</w:t>
            </w:r>
          </w:p>
        </w:tc>
      </w:tr>
      <w:tr w:rsidR="006B48C1" w:rsidRPr="00542777" w14:paraId="37348468" w14:textId="77777777" w:rsidTr="00930361">
        <w:tc>
          <w:tcPr>
            <w:tcW w:w="4605" w:type="dxa"/>
          </w:tcPr>
          <w:p w14:paraId="7879F408"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Fax: +49 6074 858-220</w:t>
            </w:r>
          </w:p>
        </w:tc>
        <w:tc>
          <w:tcPr>
            <w:tcW w:w="4605" w:type="dxa"/>
          </w:tcPr>
          <w:p w14:paraId="7993D3E2"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Fax: +49 9131 812 81-28</w:t>
            </w:r>
          </w:p>
        </w:tc>
      </w:tr>
      <w:tr w:rsidR="006B48C1" w:rsidRPr="00542777" w14:paraId="40556DBB" w14:textId="77777777" w:rsidTr="00930361">
        <w:tc>
          <w:tcPr>
            <w:tcW w:w="4605" w:type="dxa"/>
          </w:tcPr>
          <w:p w14:paraId="74C854A2"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E-Mail: stefanie.zender@controlware.de</w:t>
            </w:r>
          </w:p>
        </w:tc>
        <w:tc>
          <w:tcPr>
            <w:tcW w:w="4605" w:type="dxa"/>
          </w:tcPr>
          <w:p w14:paraId="4463B64C"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E-Mail: michal.vitkovsky@h-zwo-b.de</w:t>
            </w:r>
          </w:p>
        </w:tc>
      </w:tr>
      <w:tr w:rsidR="006B48C1" w:rsidRPr="00F851C3" w14:paraId="782BD7A3" w14:textId="77777777" w:rsidTr="00930361">
        <w:tc>
          <w:tcPr>
            <w:tcW w:w="4605" w:type="dxa"/>
          </w:tcPr>
          <w:p w14:paraId="285F7CE5" w14:textId="77777777" w:rsidR="006B48C1" w:rsidRPr="007105AE" w:rsidRDefault="006B48C1" w:rsidP="00930361">
            <w:pPr>
              <w:pStyle w:val="Textkrper2"/>
              <w:keepLines w:val="0"/>
              <w:widowControl w:val="0"/>
              <w:rPr>
                <w:rFonts w:cs="Arial"/>
                <w:sz w:val="22"/>
                <w:szCs w:val="22"/>
                <w:lang w:val="sv-SE"/>
              </w:rPr>
            </w:pPr>
            <w:r w:rsidRPr="007105AE">
              <w:rPr>
                <w:rFonts w:cs="Arial"/>
                <w:sz w:val="22"/>
                <w:szCs w:val="22"/>
                <w:lang w:val="sv-SE"/>
              </w:rPr>
              <w:t>www.controlware.de (Homepage)</w:t>
            </w:r>
          </w:p>
          <w:p w14:paraId="2FCF4E53" w14:textId="77777777" w:rsidR="006B48C1" w:rsidRPr="004C4BB5" w:rsidRDefault="006B48C1" w:rsidP="00930361">
            <w:pPr>
              <w:pStyle w:val="Textkrper2"/>
              <w:keepLines w:val="0"/>
              <w:widowControl w:val="0"/>
              <w:rPr>
                <w:rFonts w:cs="Arial"/>
                <w:sz w:val="22"/>
                <w:szCs w:val="22"/>
              </w:rPr>
            </w:pPr>
          </w:p>
        </w:tc>
        <w:tc>
          <w:tcPr>
            <w:tcW w:w="4605" w:type="dxa"/>
          </w:tcPr>
          <w:p w14:paraId="3EFC829F" w14:textId="77777777" w:rsidR="006B48C1" w:rsidRPr="00BA563A" w:rsidRDefault="006B48C1" w:rsidP="00930361">
            <w:pPr>
              <w:pStyle w:val="Textkrper2"/>
              <w:keepLines w:val="0"/>
              <w:widowControl w:val="0"/>
              <w:rPr>
                <w:sz w:val="22"/>
                <w:lang w:val="en-US"/>
              </w:rPr>
            </w:pPr>
            <w:r w:rsidRPr="00BA563A">
              <w:rPr>
                <w:rFonts w:cs="Arial"/>
                <w:sz w:val="22"/>
                <w:szCs w:val="22"/>
                <w:lang w:val="en-US"/>
              </w:rPr>
              <w:t>www.h-zwo-b.de (Homepage)</w:t>
            </w:r>
          </w:p>
        </w:tc>
      </w:tr>
    </w:tbl>
    <w:p w14:paraId="25E39B3A" w14:textId="77777777" w:rsidR="00D00AC1" w:rsidRPr="00992C97" w:rsidRDefault="00D00AC1" w:rsidP="00F23E2F">
      <w:pPr>
        <w:keepLines w:val="0"/>
        <w:spacing w:after="120" w:line="360" w:lineRule="auto"/>
        <w:rPr>
          <w:sz w:val="2"/>
          <w:lang w:val="en-GB"/>
        </w:rPr>
      </w:pPr>
    </w:p>
    <w:sectPr w:rsidR="00D00AC1" w:rsidRPr="00992C97" w:rsidSect="00BA1204">
      <w:headerReference w:type="even" r:id="rId13"/>
      <w:headerReference w:type="default" r:id="rId14"/>
      <w:footerReference w:type="even" r:id="rId15"/>
      <w:footerReference w:type="default" r:id="rId16"/>
      <w:headerReference w:type="first" r:id="rId17"/>
      <w:footerReference w:type="first" r:id="rId18"/>
      <w:pgSz w:w="11907" w:h="16840" w:code="9"/>
      <w:pgMar w:top="1985" w:right="1134" w:bottom="1985" w:left="1366" w:header="993"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5816A" w14:textId="77777777" w:rsidR="00C70EFA" w:rsidRDefault="00C70EFA">
      <w:r>
        <w:separator/>
      </w:r>
    </w:p>
  </w:endnote>
  <w:endnote w:type="continuationSeparator" w:id="0">
    <w:p w14:paraId="173F239A" w14:textId="77777777" w:rsidR="00C70EFA" w:rsidRDefault="00C70EFA">
      <w:r>
        <w:continuationSeparator/>
      </w:r>
    </w:p>
  </w:endnote>
  <w:endnote w:type="continuationNotice" w:id="1">
    <w:p w14:paraId="43BEC7FF" w14:textId="77777777" w:rsidR="00C70EFA" w:rsidRDefault="00C70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embedRegular r:id="rId1" w:fontKey="{884A920C-09B0-4B9B-9F39-EEA78ADE48E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7A93D8B0"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F8406A">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F8406A">
                            <w:rPr>
                              <w:noProof/>
                              <w:sz w:val="13"/>
                              <w:szCs w:val="13"/>
                            </w:rPr>
                            <w:t>3</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7A93D8B0"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F8406A">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F8406A">
                      <w:rPr>
                        <w:noProof/>
                        <w:sz w:val="13"/>
                        <w:szCs w:val="13"/>
                      </w:rPr>
                      <w:t>3</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E6C06B7"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F23E2F" w:rsidRPr="00C771A7">
      <w:rPr>
        <w:sz w:val="13"/>
        <w:szCs w:val="13"/>
      </w:rPr>
      <w:t>Geschäftsführer</w:t>
    </w:r>
    <w:r w:rsidR="00F23E2F">
      <w:rPr>
        <w:sz w:val="13"/>
        <w:szCs w:val="13"/>
      </w:rPr>
      <w:t>:</w:t>
    </w:r>
    <w:r w:rsidR="00F23E2F" w:rsidRPr="00C771A7">
      <w:rPr>
        <w:sz w:val="13"/>
        <w:szCs w:val="13"/>
      </w:rPr>
      <w:t xml:space="preserve"> Bernd Schwefing</w:t>
    </w:r>
    <w:r w:rsidR="00F23E2F">
      <w:rPr>
        <w:sz w:val="13"/>
        <w:szCs w:val="13"/>
      </w:rPr>
      <w:t>, Michael Küchen; Aufsichtsratsvorsitzender: Christof Ziegler</w:t>
    </w:r>
    <w:r w:rsidR="00F23E2F">
      <w:rPr>
        <w:sz w:val="13"/>
        <w:szCs w:val="13"/>
      </w:rPr>
      <w:br/>
    </w:r>
  </w:p>
  <w:p w14:paraId="3A2D673E" w14:textId="36A5A22C" w:rsidR="005538DB" w:rsidRPr="005538DB" w:rsidRDefault="00803503" w:rsidP="00803503">
    <w:pPr>
      <w:pStyle w:val="Fuzeile"/>
      <w:tabs>
        <w:tab w:val="left" w:pos="2676"/>
        <w:tab w:val="left" w:pos="3410"/>
      </w:tabs>
      <w:rPr>
        <w:sz w:val="13"/>
        <w:szCs w:val="13"/>
      </w:rPr>
    </w:pPr>
    <w:r>
      <w:rPr>
        <w:sz w:val="13"/>
        <w:szCs w:val="13"/>
      </w:rPr>
      <w:t xml:space="preserve">Klassifizierung: </w:t>
    </w:r>
    <w:r w:rsidR="00B53C78">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A9FC4"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397F7FF"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F8406A">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F8406A">
                            <w:rPr>
                              <w:noProof/>
                              <w:sz w:val="13"/>
                              <w:szCs w:val="13"/>
                            </w:rPr>
                            <w:t>3</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397F7FF"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F8406A">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F8406A">
                      <w:rPr>
                        <w:noProof/>
                        <w:sz w:val="13"/>
                        <w:szCs w:val="13"/>
                      </w:rPr>
                      <w:t>3</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7DE03004"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F23E2F" w:rsidRPr="00C771A7">
      <w:rPr>
        <w:sz w:val="13"/>
        <w:szCs w:val="13"/>
      </w:rPr>
      <w:t>Geschäftsführer</w:t>
    </w:r>
    <w:r w:rsidR="00F23E2F">
      <w:rPr>
        <w:sz w:val="13"/>
        <w:szCs w:val="13"/>
      </w:rPr>
      <w:t>:</w:t>
    </w:r>
    <w:r w:rsidR="00F23E2F" w:rsidRPr="00C771A7">
      <w:rPr>
        <w:sz w:val="13"/>
        <w:szCs w:val="13"/>
      </w:rPr>
      <w:t xml:space="preserve"> Bernd Schwefing</w:t>
    </w:r>
    <w:r w:rsidR="00F23E2F">
      <w:rPr>
        <w:sz w:val="13"/>
        <w:szCs w:val="13"/>
      </w:rPr>
      <w:t>, Michael Küchen; Aufsichtsratsvorsitzender: Christof Ziegler</w:t>
    </w:r>
    <w:r w:rsidR="00F23E2F">
      <w:rPr>
        <w:sz w:val="13"/>
        <w:szCs w:val="13"/>
      </w:rPr>
      <w:br/>
    </w:r>
  </w:p>
  <w:p w14:paraId="4EE93372" w14:textId="7B8FD647"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1254B7">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785E0" w14:textId="77777777"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530C8CED"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F8406A">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F8406A">
                            <w:rPr>
                              <w:noProof/>
                              <w:sz w:val="13"/>
                              <w:szCs w:val="13"/>
                            </w:rPr>
                            <w:t>3</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530C8CED"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F8406A">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F8406A">
                      <w:rPr>
                        <w:noProof/>
                        <w:sz w:val="13"/>
                        <w:szCs w:val="13"/>
                      </w:rPr>
                      <w:t>3</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Kommunikationssysteme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6C300E81" w14:textId="79C0DCEE"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F23E2F" w:rsidRPr="00C771A7">
      <w:rPr>
        <w:sz w:val="13"/>
        <w:szCs w:val="13"/>
      </w:rPr>
      <w:t>Geschäftsführer</w:t>
    </w:r>
    <w:r w:rsidR="00F23E2F">
      <w:rPr>
        <w:sz w:val="13"/>
        <w:szCs w:val="13"/>
      </w:rPr>
      <w:t>:</w:t>
    </w:r>
    <w:r w:rsidR="00F23E2F" w:rsidRPr="00C771A7">
      <w:rPr>
        <w:sz w:val="13"/>
        <w:szCs w:val="13"/>
      </w:rPr>
      <w:t xml:space="preserve"> Bernd Schwefing</w:t>
    </w:r>
    <w:r w:rsidR="00F23E2F">
      <w:rPr>
        <w:sz w:val="13"/>
        <w:szCs w:val="13"/>
      </w:rPr>
      <w:t>, Michael Küchen; Aufsichtsratsvorsitzender: Christof Ziegler</w:t>
    </w:r>
    <w:r w:rsidR="00F23E2F">
      <w:rPr>
        <w:sz w:val="13"/>
        <w:szCs w:val="13"/>
      </w:rPr>
      <w:br/>
    </w:r>
  </w:p>
  <w:p w14:paraId="0AA957BD" w14:textId="086E5876" w:rsidR="00FA5C0E" w:rsidRPr="00C771A7" w:rsidRDefault="00803503" w:rsidP="00375D32">
    <w:pPr>
      <w:pStyle w:val="Fuzeile"/>
      <w:tabs>
        <w:tab w:val="left" w:pos="2676"/>
        <w:tab w:val="left" w:pos="3410"/>
      </w:tabs>
      <w:rPr>
        <w:sz w:val="13"/>
        <w:szCs w:val="13"/>
      </w:rPr>
    </w:pPr>
    <w:r>
      <w:rPr>
        <w:sz w:val="13"/>
        <w:szCs w:val="13"/>
      </w:rPr>
      <w:t xml:space="preserve">Klassifizierung: </w:t>
    </w:r>
    <w:r w:rsidR="00F851C3">
      <w:rPr>
        <w:sz w:val="16"/>
      </w:rPr>
      <w:t>ÖFFENTLICH</w:t>
    </w:r>
    <w:r>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ED95D" w14:textId="77777777" w:rsidR="00C70EFA" w:rsidRDefault="00C70EFA">
      <w:r>
        <w:separator/>
      </w:r>
    </w:p>
  </w:footnote>
  <w:footnote w:type="continuationSeparator" w:id="0">
    <w:p w14:paraId="20AF7A47" w14:textId="77777777" w:rsidR="00C70EFA" w:rsidRDefault="00C70EFA">
      <w:r>
        <w:continuationSeparator/>
      </w:r>
    </w:p>
  </w:footnote>
  <w:footnote w:type="continuationNotice" w:id="1">
    <w:p w14:paraId="29D84543" w14:textId="77777777" w:rsidR="00C70EFA" w:rsidRDefault="00C70E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80997043">
    <w:abstractNumId w:val="4"/>
  </w:num>
  <w:num w:numId="2" w16cid:durableId="1821265603">
    <w:abstractNumId w:val="0"/>
  </w:num>
  <w:num w:numId="3" w16cid:durableId="1499728779">
    <w:abstractNumId w:val="1"/>
  </w:num>
  <w:num w:numId="4" w16cid:durableId="72971040">
    <w:abstractNumId w:val="2"/>
  </w:num>
  <w:num w:numId="5" w16cid:durableId="1841653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I2MrI0MTA2NDawsDRS0lEKTi0uzszPAykwrAUARkxQZywAAAA="/>
  </w:docVars>
  <w:rsids>
    <w:rsidRoot w:val="006309BD"/>
    <w:rsid w:val="000013F3"/>
    <w:rsid w:val="00002F92"/>
    <w:rsid w:val="000031CD"/>
    <w:rsid w:val="000038A5"/>
    <w:rsid w:val="000058E7"/>
    <w:rsid w:val="000059C6"/>
    <w:rsid w:val="00005D6D"/>
    <w:rsid w:val="000103F4"/>
    <w:rsid w:val="00010AF9"/>
    <w:rsid w:val="0001212A"/>
    <w:rsid w:val="0001307A"/>
    <w:rsid w:val="00013218"/>
    <w:rsid w:val="000137FB"/>
    <w:rsid w:val="00013B49"/>
    <w:rsid w:val="00013D5F"/>
    <w:rsid w:val="0001421C"/>
    <w:rsid w:val="00014538"/>
    <w:rsid w:val="00014FE4"/>
    <w:rsid w:val="00016051"/>
    <w:rsid w:val="0001616E"/>
    <w:rsid w:val="00016680"/>
    <w:rsid w:val="0001695E"/>
    <w:rsid w:val="000202FE"/>
    <w:rsid w:val="000208C0"/>
    <w:rsid w:val="00020AE5"/>
    <w:rsid w:val="000236BD"/>
    <w:rsid w:val="00026690"/>
    <w:rsid w:val="000334DB"/>
    <w:rsid w:val="00035EED"/>
    <w:rsid w:val="000363EE"/>
    <w:rsid w:val="00036A08"/>
    <w:rsid w:val="00037AFB"/>
    <w:rsid w:val="00040FEC"/>
    <w:rsid w:val="00043219"/>
    <w:rsid w:val="0004616C"/>
    <w:rsid w:val="0004721A"/>
    <w:rsid w:val="00047D9C"/>
    <w:rsid w:val="000503EC"/>
    <w:rsid w:val="000507B2"/>
    <w:rsid w:val="00053B71"/>
    <w:rsid w:val="0005465F"/>
    <w:rsid w:val="00054C9E"/>
    <w:rsid w:val="00054FF9"/>
    <w:rsid w:val="0005798A"/>
    <w:rsid w:val="00060B2E"/>
    <w:rsid w:val="00062BAC"/>
    <w:rsid w:val="0006644A"/>
    <w:rsid w:val="000671DD"/>
    <w:rsid w:val="00071469"/>
    <w:rsid w:val="00073BF2"/>
    <w:rsid w:val="00075D82"/>
    <w:rsid w:val="000817C1"/>
    <w:rsid w:val="000824DA"/>
    <w:rsid w:val="00082636"/>
    <w:rsid w:val="00083242"/>
    <w:rsid w:val="00086274"/>
    <w:rsid w:val="00091657"/>
    <w:rsid w:val="00091CA2"/>
    <w:rsid w:val="000931F0"/>
    <w:rsid w:val="00094CBF"/>
    <w:rsid w:val="00094CE3"/>
    <w:rsid w:val="00094ED4"/>
    <w:rsid w:val="00096078"/>
    <w:rsid w:val="00097C9D"/>
    <w:rsid w:val="000A005D"/>
    <w:rsid w:val="000A0ED4"/>
    <w:rsid w:val="000A1B0F"/>
    <w:rsid w:val="000A2023"/>
    <w:rsid w:val="000A20C5"/>
    <w:rsid w:val="000A26FF"/>
    <w:rsid w:val="000A2FA3"/>
    <w:rsid w:val="000A56AD"/>
    <w:rsid w:val="000A6665"/>
    <w:rsid w:val="000A7398"/>
    <w:rsid w:val="000B0EA2"/>
    <w:rsid w:val="000B1F89"/>
    <w:rsid w:val="000B31AD"/>
    <w:rsid w:val="000B3D24"/>
    <w:rsid w:val="000B3F32"/>
    <w:rsid w:val="000B44F3"/>
    <w:rsid w:val="000B5058"/>
    <w:rsid w:val="000B692B"/>
    <w:rsid w:val="000B6B74"/>
    <w:rsid w:val="000C30FD"/>
    <w:rsid w:val="000C3127"/>
    <w:rsid w:val="000C4F46"/>
    <w:rsid w:val="000C57BA"/>
    <w:rsid w:val="000C5A32"/>
    <w:rsid w:val="000C6371"/>
    <w:rsid w:val="000C78FF"/>
    <w:rsid w:val="000D2461"/>
    <w:rsid w:val="000D4338"/>
    <w:rsid w:val="000D4871"/>
    <w:rsid w:val="000E00C1"/>
    <w:rsid w:val="000E1245"/>
    <w:rsid w:val="000E2CB0"/>
    <w:rsid w:val="000E4725"/>
    <w:rsid w:val="000E4D68"/>
    <w:rsid w:val="000E5837"/>
    <w:rsid w:val="000F1A4A"/>
    <w:rsid w:val="000F4BD6"/>
    <w:rsid w:val="000F4F4B"/>
    <w:rsid w:val="000F51EB"/>
    <w:rsid w:val="0010165B"/>
    <w:rsid w:val="00103A75"/>
    <w:rsid w:val="0010673E"/>
    <w:rsid w:val="00106C49"/>
    <w:rsid w:val="00107FE8"/>
    <w:rsid w:val="00110025"/>
    <w:rsid w:val="00110038"/>
    <w:rsid w:val="00111031"/>
    <w:rsid w:val="00111DE6"/>
    <w:rsid w:val="00112A6D"/>
    <w:rsid w:val="001139FB"/>
    <w:rsid w:val="00114370"/>
    <w:rsid w:val="0011703A"/>
    <w:rsid w:val="00117C2D"/>
    <w:rsid w:val="001207E2"/>
    <w:rsid w:val="00120AB9"/>
    <w:rsid w:val="00122F1E"/>
    <w:rsid w:val="00123511"/>
    <w:rsid w:val="001235EA"/>
    <w:rsid w:val="0012488A"/>
    <w:rsid w:val="001254B7"/>
    <w:rsid w:val="00126366"/>
    <w:rsid w:val="00130A0B"/>
    <w:rsid w:val="00134764"/>
    <w:rsid w:val="00136258"/>
    <w:rsid w:val="00136C86"/>
    <w:rsid w:val="001370D8"/>
    <w:rsid w:val="001433AE"/>
    <w:rsid w:val="00144068"/>
    <w:rsid w:val="0014446C"/>
    <w:rsid w:val="001452FE"/>
    <w:rsid w:val="00146957"/>
    <w:rsid w:val="00146FC5"/>
    <w:rsid w:val="001519AB"/>
    <w:rsid w:val="00151D16"/>
    <w:rsid w:val="00152790"/>
    <w:rsid w:val="00154698"/>
    <w:rsid w:val="00156889"/>
    <w:rsid w:val="001613A4"/>
    <w:rsid w:val="0016518C"/>
    <w:rsid w:val="001654EC"/>
    <w:rsid w:val="0016570A"/>
    <w:rsid w:val="001658CC"/>
    <w:rsid w:val="001662B1"/>
    <w:rsid w:val="00166EB2"/>
    <w:rsid w:val="00166FF2"/>
    <w:rsid w:val="00170D5E"/>
    <w:rsid w:val="00171844"/>
    <w:rsid w:val="00171D14"/>
    <w:rsid w:val="00173C44"/>
    <w:rsid w:val="00174072"/>
    <w:rsid w:val="00174C6C"/>
    <w:rsid w:val="00175566"/>
    <w:rsid w:val="00175F33"/>
    <w:rsid w:val="001764F8"/>
    <w:rsid w:val="00176A3E"/>
    <w:rsid w:val="001810CC"/>
    <w:rsid w:val="001816B0"/>
    <w:rsid w:val="001817B9"/>
    <w:rsid w:val="00182330"/>
    <w:rsid w:val="001823BC"/>
    <w:rsid w:val="00182E06"/>
    <w:rsid w:val="0018364C"/>
    <w:rsid w:val="001838EB"/>
    <w:rsid w:val="00183E42"/>
    <w:rsid w:val="00183FBA"/>
    <w:rsid w:val="00184956"/>
    <w:rsid w:val="00187221"/>
    <w:rsid w:val="00191421"/>
    <w:rsid w:val="001916DF"/>
    <w:rsid w:val="00193122"/>
    <w:rsid w:val="0019415A"/>
    <w:rsid w:val="001947D2"/>
    <w:rsid w:val="00197FDE"/>
    <w:rsid w:val="001A0390"/>
    <w:rsid w:val="001A1300"/>
    <w:rsid w:val="001A2442"/>
    <w:rsid w:val="001A268B"/>
    <w:rsid w:val="001A3223"/>
    <w:rsid w:val="001A4929"/>
    <w:rsid w:val="001A59DF"/>
    <w:rsid w:val="001A79B0"/>
    <w:rsid w:val="001A7B82"/>
    <w:rsid w:val="001A7D25"/>
    <w:rsid w:val="001B277E"/>
    <w:rsid w:val="001B55B0"/>
    <w:rsid w:val="001B56B4"/>
    <w:rsid w:val="001B6353"/>
    <w:rsid w:val="001B6657"/>
    <w:rsid w:val="001B6DC3"/>
    <w:rsid w:val="001B776E"/>
    <w:rsid w:val="001C134C"/>
    <w:rsid w:val="001C1755"/>
    <w:rsid w:val="001C1ECC"/>
    <w:rsid w:val="001C266A"/>
    <w:rsid w:val="001C2A3C"/>
    <w:rsid w:val="001C2CB7"/>
    <w:rsid w:val="001C2F48"/>
    <w:rsid w:val="001C3305"/>
    <w:rsid w:val="001C3365"/>
    <w:rsid w:val="001C3B0C"/>
    <w:rsid w:val="001C3F55"/>
    <w:rsid w:val="001C49C0"/>
    <w:rsid w:val="001C4FF0"/>
    <w:rsid w:val="001D0F74"/>
    <w:rsid w:val="001D173E"/>
    <w:rsid w:val="001D1D59"/>
    <w:rsid w:val="001D2356"/>
    <w:rsid w:val="001D6C92"/>
    <w:rsid w:val="001D7351"/>
    <w:rsid w:val="001E0AA2"/>
    <w:rsid w:val="001F01A6"/>
    <w:rsid w:val="001F1381"/>
    <w:rsid w:val="001F1D3E"/>
    <w:rsid w:val="001F43DA"/>
    <w:rsid w:val="001F628B"/>
    <w:rsid w:val="001F63C4"/>
    <w:rsid w:val="001F6ACB"/>
    <w:rsid w:val="001F7019"/>
    <w:rsid w:val="0020004F"/>
    <w:rsid w:val="00202F02"/>
    <w:rsid w:val="00205736"/>
    <w:rsid w:val="00205ADD"/>
    <w:rsid w:val="002122A9"/>
    <w:rsid w:val="00212511"/>
    <w:rsid w:val="00212F65"/>
    <w:rsid w:val="00213B7F"/>
    <w:rsid w:val="00214AE8"/>
    <w:rsid w:val="00214C7A"/>
    <w:rsid w:val="00215604"/>
    <w:rsid w:val="0022196A"/>
    <w:rsid w:val="00222E4F"/>
    <w:rsid w:val="00225757"/>
    <w:rsid w:val="00225B4D"/>
    <w:rsid w:val="002267E9"/>
    <w:rsid w:val="00232021"/>
    <w:rsid w:val="00232C01"/>
    <w:rsid w:val="0023335C"/>
    <w:rsid w:val="0023506A"/>
    <w:rsid w:val="00235C16"/>
    <w:rsid w:val="002368A8"/>
    <w:rsid w:val="00237D4D"/>
    <w:rsid w:val="00245A88"/>
    <w:rsid w:val="00245E87"/>
    <w:rsid w:val="00245F90"/>
    <w:rsid w:val="00246216"/>
    <w:rsid w:val="00246985"/>
    <w:rsid w:val="002473E5"/>
    <w:rsid w:val="00250246"/>
    <w:rsid w:val="002502BB"/>
    <w:rsid w:val="002504B7"/>
    <w:rsid w:val="00250E38"/>
    <w:rsid w:val="002536DB"/>
    <w:rsid w:val="00253B98"/>
    <w:rsid w:val="00254376"/>
    <w:rsid w:val="00254B11"/>
    <w:rsid w:val="00255F2B"/>
    <w:rsid w:val="002568AE"/>
    <w:rsid w:val="00256B33"/>
    <w:rsid w:val="00256CAC"/>
    <w:rsid w:val="00257450"/>
    <w:rsid w:val="00261C9E"/>
    <w:rsid w:val="00262443"/>
    <w:rsid w:val="002635AC"/>
    <w:rsid w:val="0026500C"/>
    <w:rsid w:val="0026539E"/>
    <w:rsid w:val="002653B1"/>
    <w:rsid w:val="002661E7"/>
    <w:rsid w:val="00270CFF"/>
    <w:rsid w:val="00270E50"/>
    <w:rsid w:val="00271BDC"/>
    <w:rsid w:val="00271F6E"/>
    <w:rsid w:val="0027315B"/>
    <w:rsid w:val="00275E70"/>
    <w:rsid w:val="002806B3"/>
    <w:rsid w:val="00280F91"/>
    <w:rsid w:val="00283689"/>
    <w:rsid w:val="002844F9"/>
    <w:rsid w:val="00286DFC"/>
    <w:rsid w:val="00287025"/>
    <w:rsid w:val="00287751"/>
    <w:rsid w:val="002908DB"/>
    <w:rsid w:val="00292F37"/>
    <w:rsid w:val="0029312A"/>
    <w:rsid w:val="00293C26"/>
    <w:rsid w:val="002956D1"/>
    <w:rsid w:val="00295E0C"/>
    <w:rsid w:val="00297550"/>
    <w:rsid w:val="002A174D"/>
    <w:rsid w:val="002A210D"/>
    <w:rsid w:val="002A35B9"/>
    <w:rsid w:val="002A3E9E"/>
    <w:rsid w:val="002A53F5"/>
    <w:rsid w:val="002A6DD1"/>
    <w:rsid w:val="002B1642"/>
    <w:rsid w:val="002B60D9"/>
    <w:rsid w:val="002B6458"/>
    <w:rsid w:val="002B66E9"/>
    <w:rsid w:val="002B6FB4"/>
    <w:rsid w:val="002C08D8"/>
    <w:rsid w:val="002C1412"/>
    <w:rsid w:val="002C34EF"/>
    <w:rsid w:val="002C4527"/>
    <w:rsid w:val="002C4E93"/>
    <w:rsid w:val="002C5B73"/>
    <w:rsid w:val="002C7035"/>
    <w:rsid w:val="002C71CC"/>
    <w:rsid w:val="002C7562"/>
    <w:rsid w:val="002C7950"/>
    <w:rsid w:val="002D0B8A"/>
    <w:rsid w:val="002D1EA9"/>
    <w:rsid w:val="002D31B1"/>
    <w:rsid w:val="002D43F2"/>
    <w:rsid w:val="002D4898"/>
    <w:rsid w:val="002D66B4"/>
    <w:rsid w:val="002D6F4F"/>
    <w:rsid w:val="002E3FD6"/>
    <w:rsid w:val="002E4F5F"/>
    <w:rsid w:val="002E5157"/>
    <w:rsid w:val="002E60B9"/>
    <w:rsid w:val="002E71D1"/>
    <w:rsid w:val="002F03FA"/>
    <w:rsid w:val="002F0457"/>
    <w:rsid w:val="002F069D"/>
    <w:rsid w:val="002F18BE"/>
    <w:rsid w:val="002F4AEC"/>
    <w:rsid w:val="002F66AE"/>
    <w:rsid w:val="002F68DF"/>
    <w:rsid w:val="00300DED"/>
    <w:rsid w:val="00301360"/>
    <w:rsid w:val="00304DFC"/>
    <w:rsid w:val="003055F0"/>
    <w:rsid w:val="003064DB"/>
    <w:rsid w:val="0030663D"/>
    <w:rsid w:val="00306B1A"/>
    <w:rsid w:val="00306BC5"/>
    <w:rsid w:val="00310EB0"/>
    <w:rsid w:val="003113A9"/>
    <w:rsid w:val="00311A5C"/>
    <w:rsid w:val="00311DFF"/>
    <w:rsid w:val="00314435"/>
    <w:rsid w:val="003177DE"/>
    <w:rsid w:val="0032080D"/>
    <w:rsid w:val="00320FE6"/>
    <w:rsid w:val="00323118"/>
    <w:rsid w:val="003232FE"/>
    <w:rsid w:val="003237B6"/>
    <w:rsid w:val="00323F43"/>
    <w:rsid w:val="00325DDD"/>
    <w:rsid w:val="00326691"/>
    <w:rsid w:val="00327076"/>
    <w:rsid w:val="003276AB"/>
    <w:rsid w:val="00330537"/>
    <w:rsid w:val="00330775"/>
    <w:rsid w:val="00333DCF"/>
    <w:rsid w:val="00337C80"/>
    <w:rsid w:val="00340B9B"/>
    <w:rsid w:val="00340C98"/>
    <w:rsid w:val="00340CE8"/>
    <w:rsid w:val="00342609"/>
    <w:rsid w:val="00343001"/>
    <w:rsid w:val="00344818"/>
    <w:rsid w:val="00345E9C"/>
    <w:rsid w:val="00352021"/>
    <w:rsid w:val="003529DB"/>
    <w:rsid w:val="00352B28"/>
    <w:rsid w:val="00355019"/>
    <w:rsid w:val="003552FA"/>
    <w:rsid w:val="00356C66"/>
    <w:rsid w:val="003575C1"/>
    <w:rsid w:val="00362E4D"/>
    <w:rsid w:val="00365C56"/>
    <w:rsid w:val="00366015"/>
    <w:rsid w:val="003661F4"/>
    <w:rsid w:val="00366488"/>
    <w:rsid w:val="0036724D"/>
    <w:rsid w:val="003673F1"/>
    <w:rsid w:val="00370075"/>
    <w:rsid w:val="00370DDA"/>
    <w:rsid w:val="00372CA6"/>
    <w:rsid w:val="00373134"/>
    <w:rsid w:val="00373823"/>
    <w:rsid w:val="00375D32"/>
    <w:rsid w:val="00376ECD"/>
    <w:rsid w:val="003779E3"/>
    <w:rsid w:val="00380503"/>
    <w:rsid w:val="00380874"/>
    <w:rsid w:val="00381D55"/>
    <w:rsid w:val="003827BF"/>
    <w:rsid w:val="003852C2"/>
    <w:rsid w:val="0038592B"/>
    <w:rsid w:val="003866B0"/>
    <w:rsid w:val="00386F05"/>
    <w:rsid w:val="00390177"/>
    <w:rsid w:val="00390967"/>
    <w:rsid w:val="00390F25"/>
    <w:rsid w:val="0039214F"/>
    <w:rsid w:val="003937B3"/>
    <w:rsid w:val="00397A34"/>
    <w:rsid w:val="003A091C"/>
    <w:rsid w:val="003A09D5"/>
    <w:rsid w:val="003A2480"/>
    <w:rsid w:val="003A24F9"/>
    <w:rsid w:val="003A2CCE"/>
    <w:rsid w:val="003A405E"/>
    <w:rsid w:val="003A6725"/>
    <w:rsid w:val="003B13BA"/>
    <w:rsid w:val="003B23F8"/>
    <w:rsid w:val="003B27EA"/>
    <w:rsid w:val="003B370A"/>
    <w:rsid w:val="003B4A9E"/>
    <w:rsid w:val="003B5E25"/>
    <w:rsid w:val="003C3F83"/>
    <w:rsid w:val="003C43F9"/>
    <w:rsid w:val="003C601F"/>
    <w:rsid w:val="003C6BF8"/>
    <w:rsid w:val="003C7E31"/>
    <w:rsid w:val="003C7FAB"/>
    <w:rsid w:val="003D22D6"/>
    <w:rsid w:val="003D2965"/>
    <w:rsid w:val="003D357F"/>
    <w:rsid w:val="003D5703"/>
    <w:rsid w:val="003D5E27"/>
    <w:rsid w:val="003D666B"/>
    <w:rsid w:val="003D7BEE"/>
    <w:rsid w:val="003E10CB"/>
    <w:rsid w:val="003E21D1"/>
    <w:rsid w:val="003E26E4"/>
    <w:rsid w:val="003E307D"/>
    <w:rsid w:val="003E3EB4"/>
    <w:rsid w:val="003E45A5"/>
    <w:rsid w:val="003E5D5D"/>
    <w:rsid w:val="003E5F28"/>
    <w:rsid w:val="003E66EB"/>
    <w:rsid w:val="003E7904"/>
    <w:rsid w:val="003F20CD"/>
    <w:rsid w:val="003F28A0"/>
    <w:rsid w:val="003F393A"/>
    <w:rsid w:val="003F3FC7"/>
    <w:rsid w:val="003F43E3"/>
    <w:rsid w:val="003F6164"/>
    <w:rsid w:val="003F6D69"/>
    <w:rsid w:val="003F70DF"/>
    <w:rsid w:val="003F7274"/>
    <w:rsid w:val="0040126F"/>
    <w:rsid w:val="0040140C"/>
    <w:rsid w:val="0040463E"/>
    <w:rsid w:val="00404A88"/>
    <w:rsid w:val="00405160"/>
    <w:rsid w:val="004067B4"/>
    <w:rsid w:val="00407EA7"/>
    <w:rsid w:val="0041166C"/>
    <w:rsid w:val="00412654"/>
    <w:rsid w:val="00412EA6"/>
    <w:rsid w:val="0041303D"/>
    <w:rsid w:val="00413D7F"/>
    <w:rsid w:val="004153DC"/>
    <w:rsid w:val="00415DB7"/>
    <w:rsid w:val="00416D3B"/>
    <w:rsid w:val="00417220"/>
    <w:rsid w:val="00417538"/>
    <w:rsid w:val="0042003B"/>
    <w:rsid w:val="00421C4D"/>
    <w:rsid w:val="00422B45"/>
    <w:rsid w:val="00422C5D"/>
    <w:rsid w:val="00430AA5"/>
    <w:rsid w:val="00430B88"/>
    <w:rsid w:val="004320B9"/>
    <w:rsid w:val="00432A68"/>
    <w:rsid w:val="00432F21"/>
    <w:rsid w:val="0043320A"/>
    <w:rsid w:val="0043425F"/>
    <w:rsid w:val="00434532"/>
    <w:rsid w:val="00436456"/>
    <w:rsid w:val="004371F8"/>
    <w:rsid w:val="004375C9"/>
    <w:rsid w:val="0043796A"/>
    <w:rsid w:val="00441335"/>
    <w:rsid w:val="0044247A"/>
    <w:rsid w:val="00443C0B"/>
    <w:rsid w:val="004453F1"/>
    <w:rsid w:val="00445BC3"/>
    <w:rsid w:val="00445CE7"/>
    <w:rsid w:val="00447386"/>
    <w:rsid w:val="00447AB9"/>
    <w:rsid w:val="004506BF"/>
    <w:rsid w:val="0045100B"/>
    <w:rsid w:val="00451810"/>
    <w:rsid w:val="00453EE9"/>
    <w:rsid w:val="00454D62"/>
    <w:rsid w:val="004603F2"/>
    <w:rsid w:val="00460C7F"/>
    <w:rsid w:val="00461FE6"/>
    <w:rsid w:val="0046279C"/>
    <w:rsid w:val="00462AA2"/>
    <w:rsid w:val="004637FB"/>
    <w:rsid w:val="00466FBD"/>
    <w:rsid w:val="004670A9"/>
    <w:rsid w:val="004675DA"/>
    <w:rsid w:val="00472514"/>
    <w:rsid w:val="0047402B"/>
    <w:rsid w:val="004740D7"/>
    <w:rsid w:val="00477E09"/>
    <w:rsid w:val="00480083"/>
    <w:rsid w:val="004813F3"/>
    <w:rsid w:val="00482664"/>
    <w:rsid w:val="00486437"/>
    <w:rsid w:val="0048646B"/>
    <w:rsid w:val="004864E3"/>
    <w:rsid w:val="00495E86"/>
    <w:rsid w:val="004964E8"/>
    <w:rsid w:val="00496774"/>
    <w:rsid w:val="00496D06"/>
    <w:rsid w:val="004A0B03"/>
    <w:rsid w:val="004A30A9"/>
    <w:rsid w:val="004A3B25"/>
    <w:rsid w:val="004A48B9"/>
    <w:rsid w:val="004A5957"/>
    <w:rsid w:val="004A5E34"/>
    <w:rsid w:val="004A69EA"/>
    <w:rsid w:val="004A78C3"/>
    <w:rsid w:val="004A7B3C"/>
    <w:rsid w:val="004B0423"/>
    <w:rsid w:val="004B2484"/>
    <w:rsid w:val="004B6369"/>
    <w:rsid w:val="004B6ACD"/>
    <w:rsid w:val="004B7F5F"/>
    <w:rsid w:val="004C1130"/>
    <w:rsid w:val="004C3887"/>
    <w:rsid w:val="004C3BF5"/>
    <w:rsid w:val="004C4B78"/>
    <w:rsid w:val="004C4BB5"/>
    <w:rsid w:val="004C6E9E"/>
    <w:rsid w:val="004D2DEA"/>
    <w:rsid w:val="004D638D"/>
    <w:rsid w:val="004D6B10"/>
    <w:rsid w:val="004D6B1C"/>
    <w:rsid w:val="004D7B90"/>
    <w:rsid w:val="004E1C4B"/>
    <w:rsid w:val="004E26FD"/>
    <w:rsid w:val="004E30F3"/>
    <w:rsid w:val="004E5BEF"/>
    <w:rsid w:val="004E5CD6"/>
    <w:rsid w:val="004E5E21"/>
    <w:rsid w:val="004E5F61"/>
    <w:rsid w:val="004E693B"/>
    <w:rsid w:val="004E7DB4"/>
    <w:rsid w:val="004E7F9E"/>
    <w:rsid w:val="004F0B80"/>
    <w:rsid w:val="004F24B3"/>
    <w:rsid w:val="004F3230"/>
    <w:rsid w:val="004F3465"/>
    <w:rsid w:val="004F3FF8"/>
    <w:rsid w:val="004F4C70"/>
    <w:rsid w:val="004F6B8B"/>
    <w:rsid w:val="004F7059"/>
    <w:rsid w:val="004F70EE"/>
    <w:rsid w:val="00501427"/>
    <w:rsid w:val="00502A7D"/>
    <w:rsid w:val="00502A8A"/>
    <w:rsid w:val="00503931"/>
    <w:rsid w:val="0050456C"/>
    <w:rsid w:val="00504FE3"/>
    <w:rsid w:val="0050567B"/>
    <w:rsid w:val="005059AB"/>
    <w:rsid w:val="00506286"/>
    <w:rsid w:val="00506C6F"/>
    <w:rsid w:val="00510671"/>
    <w:rsid w:val="005113A8"/>
    <w:rsid w:val="00512AD9"/>
    <w:rsid w:val="00513C83"/>
    <w:rsid w:val="00513F6D"/>
    <w:rsid w:val="00514798"/>
    <w:rsid w:val="00514CAC"/>
    <w:rsid w:val="00515FD4"/>
    <w:rsid w:val="00516751"/>
    <w:rsid w:val="00516DE4"/>
    <w:rsid w:val="00517881"/>
    <w:rsid w:val="00521F2F"/>
    <w:rsid w:val="0052320F"/>
    <w:rsid w:val="00523F0E"/>
    <w:rsid w:val="0052435D"/>
    <w:rsid w:val="00526AFB"/>
    <w:rsid w:val="0052767A"/>
    <w:rsid w:val="005279CF"/>
    <w:rsid w:val="00530BDB"/>
    <w:rsid w:val="0053107E"/>
    <w:rsid w:val="0053270A"/>
    <w:rsid w:val="00533FB8"/>
    <w:rsid w:val="005356F1"/>
    <w:rsid w:val="005357B8"/>
    <w:rsid w:val="00535949"/>
    <w:rsid w:val="00535A9B"/>
    <w:rsid w:val="00536EE3"/>
    <w:rsid w:val="005411C9"/>
    <w:rsid w:val="00542D20"/>
    <w:rsid w:val="0054444D"/>
    <w:rsid w:val="00544643"/>
    <w:rsid w:val="00544D5A"/>
    <w:rsid w:val="00546524"/>
    <w:rsid w:val="00546D61"/>
    <w:rsid w:val="00547754"/>
    <w:rsid w:val="005478F8"/>
    <w:rsid w:val="00547E31"/>
    <w:rsid w:val="00550266"/>
    <w:rsid w:val="0055056A"/>
    <w:rsid w:val="005522C7"/>
    <w:rsid w:val="0055233F"/>
    <w:rsid w:val="005538DB"/>
    <w:rsid w:val="00554BCD"/>
    <w:rsid w:val="005552FA"/>
    <w:rsid w:val="00555904"/>
    <w:rsid w:val="00556709"/>
    <w:rsid w:val="0055750A"/>
    <w:rsid w:val="00557DCF"/>
    <w:rsid w:val="00562027"/>
    <w:rsid w:val="00562713"/>
    <w:rsid w:val="00562EAE"/>
    <w:rsid w:val="00563884"/>
    <w:rsid w:val="0056438C"/>
    <w:rsid w:val="005659C2"/>
    <w:rsid w:val="00567181"/>
    <w:rsid w:val="00567DCC"/>
    <w:rsid w:val="0057066E"/>
    <w:rsid w:val="005707A7"/>
    <w:rsid w:val="0057216B"/>
    <w:rsid w:val="0057236A"/>
    <w:rsid w:val="005727AF"/>
    <w:rsid w:val="0057517E"/>
    <w:rsid w:val="00576226"/>
    <w:rsid w:val="0057671F"/>
    <w:rsid w:val="00581B81"/>
    <w:rsid w:val="005825D1"/>
    <w:rsid w:val="00583843"/>
    <w:rsid w:val="00583D80"/>
    <w:rsid w:val="00584F89"/>
    <w:rsid w:val="00586052"/>
    <w:rsid w:val="00586B24"/>
    <w:rsid w:val="00587437"/>
    <w:rsid w:val="005874E5"/>
    <w:rsid w:val="00593602"/>
    <w:rsid w:val="005947FB"/>
    <w:rsid w:val="00594FEC"/>
    <w:rsid w:val="00595AEA"/>
    <w:rsid w:val="005A3066"/>
    <w:rsid w:val="005A4D6D"/>
    <w:rsid w:val="005A59DF"/>
    <w:rsid w:val="005A602E"/>
    <w:rsid w:val="005A6339"/>
    <w:rsid w:val="005A7CEA"/>
    <w:rsid w:val="005B110E"/>
    <w:rsid w:val="005B1C55"/>
    <w:rsid w:val="005B303F"/>
    <w:rsid w:val="005B4505"/>
    <w:rsid w:val="005B4D62"/>
    <w:rsid w:val="005C2ED1"/>
    <w:rsid w:val="005C3EAD"/>
    <w:rsid w:val="005C3F0D"/>
    <w:rsid w:val="005C66E5"/>
    <w:rsid w:val="005C6DE3"/>
    <w:rsid w:val="005D02DB"/>
    <w:rsid w:val="005D1DB3"/>
    <w:rsid w:val="005D6D3D"/>
    <w:rsid w:val="005D76A3"/>
    <w:rsid w:val="005E31C8"/>
    <w:rsid w:val="005E678A"/>
    <w:rsid w:val="005E73DD"/>
    <w:rsid w:val="005E7E23"/>
    <w:rsid w:val="005F07E2"/>
    <w:rsid w:val="005F08CF"/>
    <w:rsid w:val="005F1FB6"/>
    <w:rsid w:val="005F2151"/>
    <w:rsid w:val="005F3A54"/>
    <w:rsid w:val="005F3B3C"/>
    <w:rsid w:val="005F5299"/>
    <w:rsid w:val="005F53B2"/>
    <w:rsid w:val="005F73D8"/>
    <w:rsid w:val="006010D2"/>
    <w:rsid w:val="0060149E"/>
    <w:rsid w:val="0060460E"/>
    <w:rsid w:val="00605C61"/>
    <w:rsid w:val="00606C64"/>
    <w:rsid w:val="00607E2F"/>
    <w:rsid w:val="0061083D"/>
    <w:rsid w:val="00610CA3"/>
    <w:rsid w:val="00611733"/>
    <w:rsid w:val="00611AB6"/>
    <w:rsid w:val="00612515"/>
    <w:rsid w:val="00613242"/>
    <w:rsid w:val="0061395E"/>
    <w:rsid w:val="00613ABA"/>
    <w:rsid w:val="00620188"/>
    <w:rsid w:val="006203DE"/>
    <w:rsid w:val="00624F0E"/>
    <w:rsid w:val="00626890"/>
    <w:rsid w:val="00626A5B"/>
    <w:rsid w:val="0063047D"/>
    <w:rsid w:val="00630539"/>
    <w:rsid w:val="006309BD"/>
    <w:rsid w:val="0063127C"/>
    <w:rsid w:val="0063205B"/>
    <w:rsid w:val="0063236D"/>
    <w:rsid w:val="006334AE"/>
    <w:rsid w:val="006337BA"/>
    <w:rsid w:val="006338CA"/>
    <w:rsid w:val="00635351"/>
    <w:rsid w:val="00640415"/>
    <w:rsid w:val="006419E6"/>
    <w:rsid w:val="00641AC7"/>
    <w:rsid w:val="0064317F"/>
    <w:rsid w:val="00647786"/>
    <w:rsid w:val="00650AC8"/>
    <w:rsid w:val="0065149D"/>
    <w:rsid w:val="00652C97"/>
    <w:rsid w:val="006534F3"/>
    <w:rsid w:val="006546D2"/>
    <w:rsid w:val="0065770B"/>
    <w:rsid w:val="006600C7"/>
    <w:rsid w:val="00662A82"/>
    <w:rsid w:val="0066395D"/>
    <w:rsid w:val="00664134"/>
    <w:rsid w:val="0066527D"/>
    <w:rsid w:val="00666AF6"/>
    <w:rsid w:val="006703C8"/>
    <w:rsid w:val="0067049E"/>
    <w:rsid w:val="00671CC1"/>
    <w:rsid w:val="00673111"/>
    <w:rsid w:val="00674D74"/>
    <w:rsid w:val="00677E68"/>
    <w:rsid w:val="006827DD"/>
    <w:rsid w:val="00682CB1"/>
    <w:rsid w:val="00685048"/>
    <w:rsid w:val="00694195"/>
    <w:rsid w:val="00694FD8"/>
    <w:rsid w:val="00695B03"/>
    <w:rsid w:val="00696A14"/>
    <w:rsid w:val="00696AF3"/>
    <w:rsid w:val="006A1412"/>
    <w:rsid w:val="006A48CE"/>
    <w:rsid w:val="006A50B5"/>
    <w:rsid w:val="006A6CAE"/>
    <w:rsid w:val="006A7C51"/>
    <w:rsid w:val="006B13A0"/>
    <w:rsid w:val="006B1E8D"/>
    <w:rsid w:val="006B3D1A"/>
    <w:rsid w:val="006B408B"/>
    <w:rsid w:val="006B480F"/>
    <w:rsid w:val="006B48C1"/>
    <w:rsid w:val="006B4ED2"/>
    <w:rsid w:val="006C0656"/>
    <w:rsid w:val="006C31F3"/>
    <w:rsid w:val="006C34BE"/>
    <w:rsid w:val="006C37C5"/>
    <w:rsid w:val="006C3D60"/>
    <w:rsid w:val="006C3D73"/>
    <w:rsid w:val="006C4454"/>
    <w:rsid w:val="006C48AF"/>
    <w:rsid w:val="006C7039"/>
    <w:rsid w:val="006D2191"/>
    <w:rsid w:val="006D29EF"/>
    <w:rsid w:val="006D3347"/>
    <w:rsid w:val="006D544F"/>
    <w:rsid w:val="006D58C0"/>
    <w:rsid w:val="006D6755"/>
    <w:rsid w:val="006E1F7A"/>
    <w:rsid w:val="006E25E0"/>
    <w:rsid w:val="006E35D8"/>
    <w:rsid w:val="006E4F9F"/>
    <w:rsid w:val="006E5C53"/>
    <w:rsid w:val="006E6385"/>
    <w:rsid w:val="006F0889"/>
    <w:rsid w:val="006F1644"/>
    <w:rsid w:val="006F1816"/>
    <w:rsid w:val="006F1D4A"/>
    <w:rsid w:val="006F1F47"/>
    <w:rsid w:val="006F2D37"/>
    <w:rsid w:val="006F3B10"/>
    <w:rsid w:val="006F48C0"/>
    <w:rsid w:val="006F779B"/>
    <w:rsid w:val="006F7B7C"/>
    <w:rsid w:val="006F7FB2"/>
    <w:rsid w:val="007048B2"/>
    <w:rsid w:val="00704A46"/>
    <w:rsid w:val="0070716F"/>
    <w:rsid w:val="007079E7"/>
    <w:rsid w:val="00707AB7"/>
    <w:rsid w:val="00707BB8"/>
    <w:rsid w:val="007105AE"/>
    <w:rsid w:val="00711983"/>
    <w:rsid w:val="00714E3B"/>
    <w:rsid w:val="00716946"/>
    <w:rsid w:val="00721D34"/>
    <w:rsid w:val="00722C92"/>
    <w:rsid w:val="00724AC6"/>
    <w:rsid w:val="00725274"/>
    <w:rsid w:val="0072674E"/>
    <w:rsid w:val="00727A53"/>
    <w:rsid w:val="007300EE"/>
    <w:rsid w:val="00731FE8"/>
    <w:rsid w:val="007338B7"/>
    <w:rsid w:val="00734CF1"/>
    <w:rsid w:val="00735914"/>
    <w:rsid w:val="00736B2D"/>
    <w:rsid w:val="007377B8"/>
    <w:rsid w:val="00741830"/>
    <w:rsid w:val="00742BA5"/>
    <w:rsid w:val="00744F6A"/>
    <w:rsid w:val="00746B12"/>
    <w:rsid w:val="00747038"/>
    <w:rsid w:val="007472E7"/>
    <w:rsid w:val="007523A2"/>
    <w:rsid w:val="00752421"/>
    <w:rsid w:val="00752BBB"/>
    <w:rsid w:val="00753029"/>
    <w:rsid w:val="0075375D"/>
    <w:rsid w:val="0075385B"/>
    <w:rsid w:val="00753DE6"/>
    <w:rsid w:val="007547EE"/>
    <w:rsid w:val="00755CE4"/>
    <w:rsid w:val="007578C5"/>
    <w:rsid w:val="0076206F"/>
    <w:rsid w:val="00762C28"/>
    <w:rsid w:val="00762D00"/>
    <w:rsid w:val="007654B4"/>
    <w:rsid w:val="007656EE"/>
    <w:rsid w:val="00766624"/>
    <w:rsid w:val="00770BB1"/>
    <w:rsid w:val="00776140"/>
    <w:rsid w:val="00776751"/>
    <w:rsid w:val="0077796A"/>
    <w:rsid w:val="00780A70"/>
    <w:rsid w:val="007813CC"/>
    <w:rsid w:val="007818F0"/>
    <w:rsid w:val="00781C64"/>
    <w:rsid w:val="00781D6A"/>
    <w:rsid w:val="00784781"/>
    <w:rsid w:val="00784C87"/>
    <w:rsid w:val="0078563B"/>
    <w:rsid w:val="00786FCB"/>
    <w:rsid w:val="007901F8"/>
    <w:rsid w:val="00794463"/>
    <w:rsid w:val="007A082D"/>
    <w:rsid w:val="007A0C42"/>
    <w:rsid w:val="007A327B"/>
    <w:rsid w:val="007A358E"/>
    <w:rsid w:val="007A5140"/>
    <w:rsid w:val="007A5B9A"/>
    <w:rsid w:val="007A6842"/>
    <w:rsid w:val="007A7163"/>
    <w:rsid w:val="007A7753"/>
    <w:rsid w:val="007A7764"/>
    <w:rsid w:val="007B1838"/>
    <w:rsid w:val="007B1FD1"/>
    <w:rsid w:val="007B26D7"/>
    <w:rsid w:val="007B4418"/>
    <w:rsid w:val="007B521D"/>
    <w:rsid w:val="007B6547"/>
    <w:rsid w:val="007B6E53"/>
    <w:rsid w:val="007C1921"/>
    <w:rsid w:val="007C3515"/>
    <w:rsid w:val="007C3E8B"/>
    <w:rsid w:val="007C3EDD"/>
    <w:rsid w:val="007C46BA"/>
    <w:rsid w:val="007C61F9"/>
    <w:rsid w:val="007C6265"/>
    <w:rsid w:val="007D2893"/>
    <w:rsid w:val="007D28EA"/>
    <w:rsid w:val="007D3754"/>
    <w:rsid w:val="007D384D"/>
    <w:rsid w:val="007D4A02"/>
    <w:rsid w:val="007D5693"/>
    <w:rsid w:val="007D5F6A"/>
    <w:rsid w:val="007D62F8"/>
    <w:rsid w:val="007D6C33"/>
    <w:rsid w:val="007D6C5E"/>
    <w:rsid w:val="007D722F"/>
    <w:rsid w:val="007E294C"/>
    <w:rsid w:val="007E796B"/>
    <w:rsid w:val="007F0329"/>
    <w:rsid w:val="007F0B18"/>
    <w:rsid w:val="007F0C9B"/>
    <w:rsid w:val="007F0FAD"/>
    <w:rsid w:val="007F2920"/>
    <w:rsid w:val="007F3243"/>
    <w:rsid w:val="007F4A1B"/>
    <w:rsid w:val="007F5538"/>
    <w:rsid w:val="007F7B5F"/>
    <w:rsid w:val="007F7C64"/>
    <w:rsid w:val="00803267"/>
    <w:rsid w:val="00803503"/>
    <w:rsid w:val="0080427C"/>
    <w:rsid w:val="00804AF7"/>
    <w:rsid w:val="00804CB1"/>
    <w:rsid w:val="008065FD"/>
    <w:rsid w:val="0081217A"/>
    <w:rsid w:val="008128BD"/>
    <w:rsid w:val="008147BE"/>
    <w:rsid w:val="00814965"/>
    <w:rsid w:val="00815ADA"/>
    <w:rsid w:val="00816F9F"/>
    <w:rsid w:val="0082013B"/>
    <w:rsid w:val="0082072C"/>
    <w:rsid w:val="00820BAE"/>
    <w:rsid w:val="0082164C"/>
    <w:rsid w:val="00822742"/>
    <w:rsid w:val="00824124"/>
    <w:rsid w:val="008247BF"/>
    <w:rsid w:val="00830679"/>
    <w:rsid w:val="00830E4B"/>
    <w:rsid w:val="008338DD"/>
    <w:rsid w:val="00834760"/>
    <w:rsid w:val="00834BFC"/>
    <w:rsid w:val="008365BC"/>
    <w:rsid w:val="0083662B"/>
    <w:rsid w:val="008378EA"/>
    <w:rsid w:val="00840645"/>
    <w:rsid w:val="00840F2E"/>
    <w:rsid w:val="00843C49"/>
    <w:rsid w:val="00843F59"/>
    <w:rsid w:val="00844F52"/>
    <w:rsid w:val="00844F87"/>
    <w:rsid w:val="00845A50"/>
    <w:rsid w:val="00846050"/>
    <w:rsid w:val="008476FF"/>
    <w:rsid w:val="00850A32"/>
    <w:rsid w:val="00850F2B"/>
    <w:rsid w:val="00852420"/>
    <w:rsid w:val="008532F2"/>
    <w:rsid w:val="008536B3"/>
    <w:rsid w:val="008559ED"/>
    <w:rsid w:val="00855C6F"/>
    <w:rsid w:val="008560A2"/>
    <w:rsid w:val="00856665"/>
    <w:rsid w:val="00856C95"/>
    <w:rsid w:val="00862E8D"/>
    <w:rsid w:val="00862F72"/>
    <w:rsid w:val="00863609"/>
    <w:rsid w:val="00863C60"/>
    <w:rsid w:val="008645F6"/>
    <w:rsid w:val="00865021"/>
    <w:rsid w:val="0086649D"/>
    <w:rsid w:val="008665F7"/>
    <w:rsid w:val="00867821"/>
    <w:rsid w:val="008679BE"/>
    <w:rsid w:val="00867CA6"/>
    <w:rsid w:val="00871698"/>
    <w:rsid w:val="00871A23"/>
    <w:rsid w:val="008736EF"/>
    <w:rsid w:val="0087556D"/>
    <w:rsid w:val="00875A03"/>
    <w:rsid w:val="00876875"/>
    <w:rsid w:val="00876DBF"/>
    <w:rsid w:val="00876DCC"/>
    <w:rsid w:val="00880D86"/>
    <w:rsid w:val="008815DB"/>
    <w:rsid w:val="00882282"/>
    <w:rsid w:val="00883323"/>
    <w:rsid w:val="008867BF"/>
    <w:rsid w:val="00887D51"/>
    <w:rsid w:val="00891ADB"/>
    <w:rsid w:val="008933A6"/>
    <w:rsid w:val="00893F34"/>
    <w:rsid w:val="00896A05"/>
    <w:rsid w:val="008974B2"/>
    <w:rsid w:val="008A0726"/>
    <w:rsid w:val="008A0DA7"/>
    <w:rsid w:val="008A0DAB"/>
    <w:rsid w:val="008A19D7"/>
    <w:rsid w:val="008A29B5"/>
    <w:rsid w:val="008A330F"/>
    <w:rsid w:val="008A6247"/>
    <w:rsid w:val="008A65EA"/>
    <w:rsid w:val="008A6CFC"/>
    <w:rsid w:val="008A75EB"/>
    <w:rsid w:val="008A7CF3"/>
    <w:rsid w:val="008B055F"/>
    <w:rsid w:val="008B0AF9"/>
    <w:rsid w:val="008B0D08"/>
    <w:rsid w:val="008B19D7"/>
    <w:rsid w:val="008B22DD"/>
    <w:rsid w:val="008B2A72"/>
    <w:rsid w:val="008B3E93"/>
    <w:rsid w:val="008B3FF6"/>
    <w:rsid w:val="008B6903"/>
    <w:rsid w:val="008B772F"/>
    <w:rsid w:val="008B7E30"/>
    <w:rsid w:val="008C08EA"/>
    <w:rsid w:val="008C1E69"/>
    <w:rsid w:val="008C2259"/>
    <w:rsid w:val="008C4B7C"/>
    <w:rsid w:val="008C5CBB"/>
    <w:rsid w:val="008C6645"/>
    <w:rsid w:val="008C70F1"/>
    <w:rsid w:val="008D0AAA"/>
    <w:rsid w:val="008D3751"/>
    <w:rsid w:val="008D42E3"/>
    <w:rsid w:val="008D510A"/>
    <w:rsid w:val="008D539C"/>
    <w:rsid w:val="008D775F"/>
    <w:rsid w:val="008D79E5"/>
    <w:rsid w:val="008E46A0"/>
    <w:rsid w:val="008E473E"/>
    <w:rsid w:val="008E546F"/>
    <w:rsid w:val="008E7C04"/>
    <w:rsid w:val="008F0455"/>
    <w:rsid w:val="008F061A"/>
    <w:rsid w:val="008F1C98"/>
    <w:rsid w:val="008F203A"/>
    <w:rsid w:val="008F33BF"/>
    <w:rsid w:val="008F394D"/>
    <w:rsid w:val="008F49CC"/>
    <w:rsid w:val="008F6B92"/>
    <w:rsid w:val="0090259D"/>
    <w:rsid w:val="009026C2"/>
    <w:rsid w:val="0090291C"/>
    <w:rsid w:val="00902D2B"/>
    <w:rsid w:val="00907BB3"/>
    <w:rsid w:val="009102F6"/>
    <w:rsid w:val="009104B1"/>
    <w:rsid w:val="00912C34"/>
    <w:rsid w:val="00913C29"/>
    <w:rsid w:val="009165B2"/>
    <w:rsid w:val="0092095D"/>
    <w:rsid w:val="0092317B"/>
    <w:rsid w:val="0092443A"/>
    <w:rsid w:val="009256B2"/>
    <w:rsid w:val="00926845"/>
    <w:rsid w:val="00926EC1"/>
    <w:rsid w:val="00927787"/>
    <w:rsid w:val="00931E1B"/>
    <w:rsid w:val="009353E8"/>
    <w:rsid w:val="00937D3F"/>
    <w:rsid w:val="00945A07"/>
    <w:rsid w:val="00945C79"/>
    <w:rsid w:val="00945E9F"/>
    <w:rsid w:val="009529FE"/>
    <w:rsid w:val="009536E5"/>
    <w:rsid w:val="0095420A"/>
    <w:rsid w:val="00955D2E"/>
    <w:rsid w:val="00957259"/>
    <w:rsid w:val="00960880"/>
    <w:rsid w:val="00960DA5"/>
    <w:rsid w:val="00961231"/>
    <w:rsid w:val="00962A30"/>
    <w:rsid w:val="009648B6"/>
    <w:rsid w:val="0096493C"/>
    <w:rsid w:val="0096595D"/>
    <w:rsid w:val="00966949"/>
    <w:rsid w:val="00972F17"/>
    <w:rsid w:val="009745CD"/>
    <w:rsid w:val="00975864"/>
    <w:rsid w:val="0097646A"/>
    <w:rsid w:val="009772F6"/>
    <w:rsid w:val="00977577"/>
    <w:rsid w:val="009779B4"/>
    <w:rsid w:val="009814FA"/>
    <w:rsid w:val="0098202A"/>
    <w:rsid w:val="009820DA"/>
    <w:rsid w:val="009829A7"/>
    <w:rsid w:val="009836A5"/>
    <w:rsid w:val="009861E7"/>
    <w:rsid w:val="009872B0"/>
    <w:rsid w:val="00987754"/>
    <w:rsid w:val="00992C97"/>
    <w:rsid w:val="00996A90"/>
    <w:rsid w:val="00997A63"/>
    <w:rsid w:val="009A3524"/>
    <w:rsid w:val="009A37D5"/>
    <w:rsid w:val="009A3FB2"/>
    <w:rsid w:val="009A5B42"/>
    <w:rsid w:val="009A77DA"/>
    <w:rsid w:val="009B04EF"/>
    <w:rsid w:val="009B095C"/>
    <w:rsid w:val="009B1F22"/>
    <w:rsid w:val="009B3A1A"/>
    <w:rsid w:val="009B4778"/>
    <w:rsid w:val="009B5B94"/>
    <w:rsid w:val="009B6395"/>
    <w:rsid w:val="009B7B54"/>
    <w:rsid w:val="009C0EE5"/>
    <w:rsid w:val="009C328E"/>
    <w:rsid w:val="009C49B5"/>
    <w:rsid w:val="009C6C36"/>
    <w:rsid w:val="009D0D37"/>
    <w:rsid w:val="009D0DAB"/>
    <w:rsid w:val="009D3260"/>
    <w:rsid w:val="009D4573"/>
    <w:rsid w:val="009D47BB"/>
    <w:rsid w:val="009D5CC8"/>
    <w:rsid w:val="009D71E7"/>
    <w:rsid w:val="009D73F9"/>
    <w:rsid w:val="009E0223"/>
    <w:rsid w:val="009E03A1"/>
    <w:rsid w:val="009E0460"/>
    <w:rsid w:val="009E18D0"/>
    <w:rsid w:val="009E256A"/>
    <w:rsid w:val="009E5497"/>
    <w:rsid w:val="009F0A7D"/>
    <w:rsid w:val="009F1873"/>
    <w:rsid w:val="009F2197"/>
    <w:rsid w:val="009F297F"/>
    <w:rsid w:val="009F4925"/>
    <w:rsid w:val="009F4937"/>
    <w:rsid w:val="00A0014F"/>
    <w:rsid w:val="00A02DDD"/>
    <w:rsid w:val="00A03DED"/>
    <w:rsid w:val="00A03E37"/>
    <w:rsid w:val="00A04283"/>
    <w:rsid w:val="00A05879"/>
    <w:rsid w:val="00A07E73"/>
    <w:rsid w:val="00A14F8B"/>
    <w:rsid w:val="00A16A8D"/>
    <w:rsid w:val="00A16AAB"/>
    <w:rsid w:val="00A2045D"/>
    <w:rsid w:val="00A2080D"/>
    <w:rsid w:val="00A2644A"/>
    <w:rsid w:val="00A26B81"/>
    <w:rsid w:val="00A26BA8"/>
    <w:rsid w:val="00A344CA"/>
    <w:rsid w:val="00A351C4"/>
    <w:rsid w:val="00A40067"/>
    <w:rsid w:val="00A40DA4"/>
    <w:rsid w:val="00A40FCC"/>
    <w:rsid w:val="00A418E5"/>
    <w:rsid w:val="00A42D1F"/>
    <w:rsid w:val="00A42F56"/>
    <w:rsid w:val="00A43D4F"/>
    <w:rsid w:val="00A4470E"/>
    <w:rsid w:val="00A46D88"/>
    <w:rsid w:val="00A476B5"/>
    <w:rsid w:val="00A5063D"/>
    <w:rsid w:val="00A5308F"/>
    <w:rsid w:val="00A537C0"/>
    <w:rsid w:val="00A53BAD"/>
    <w:rsid w:val="00A55FDC"/>
    <w:rsid w:val="00A565AB"/>
    <w:rsid w:val="00A56B69"/>
    <w:rsid w:val="00A60C8C"/>
    <w:rsid w:val="00A61A5D"/>
    <w:rsid w:val="00A63571"/>
    <w:rsid w:val="00A6513E"/>
    <w:rsid w:val="00A66A85"/>
    <w:rsid w:val="00A6798D"/>
    <w:rsid w:val="00A67C8D"/>
    <w:rsid w:val="00A74EA0"/>
    <w:rsid w:val="00A75DC3"/>
    <w:rsid w:val="00A77BFC"/>
    <w:rsid w:val="00A83398"/>
    <w:rsid w:val="00A85CEB"/>
    <w:rsid w:val="00A86CD1"/>
    <w:rsid w:val="00A86E8A"/>
    <w:rsid w:val="00A9122B"/>
    <w:rsid w:val="00A91640"/>
    <w:rsid w:val="00A92D21"/>
    <w:rsid w:val="00A92DDE"/>
    <w:rsid w:val="00A92E73"/>
    <w:rsid w:val="00A93B8B"/>
    <w:rsid w:val="00A93C24"/>
    <w:rsid w:val="00A93E9B"/>
    <w:rsid w:val="00A946BE"/>
    <w:rsid w:val="00A957A4"/>
    <w:rsid w:val="00AA01EB"/>
    <w:rsid w:val="00AA060D"/>
    <w:rsid w:val="00AA0D26"/>
    <w:rsid w:val="00AA1E7F"/>
    <w:rsid w:val="00AA351B"/>
    <w:rsid w:val="00AA3BA3"/>
    <w:rsid w:val="00AA4700"/>
    <w:rsid w:val="00AA4D29"/>
    <w:rsid w:val="00AA5847"/>
    <w:rsid w:val="00AA77BD"/>
    <w:rsid w:val="00AB1018"/>
    <w:rsid w:val="00AB1FA4"/>
    <w:rsid w:val="00AB5405"/>
    <w:rsid w:val="00AB58D7"/>
    <w:rsid w:val="00AB5B32"/>
    <w:rsid w:val="00AB6CE8"/>
    <w:rsid w:val="00AC0902"/>
    <w:rsid w:val="00AC1721"/>
    <w:rsid w:val="00AC2494"/>
    <w:rsid w:val="00AC26B9"/>
    <w:rsid w:val="00AC308B"/>
    <w:rsid w:val="00AC42F6"/>
    <w:rsid w:val="00AC4B29"/>
    <w:rsid w:val="00AC64EA"/>
    <w:rsid w:val="00AD18A8"/>
    <w:rsid w:val="00AD243B"/>
    <w:rsid w:val="00AD2DDE"/>
    <w:rsid w:val="00AD38D8"/>
    <w:rsid w:val="00AD53CD"/>
    <w:rsid w:val="00AD5820"/>
    <w:rsid w:val="00AD5E6A"/>
    <w:rsid w:val="00AD5F26"/>
    <w:rsid w:val="00AD7DBF"/>
    <w:rsid w:val="00AE0286"/>
    <w:rsid w:val="00AE2088"/>
    <w:rsid w:val="00AE2759"/>
    <w:rsid w:val="00AE4CFF"/>
    <w:rsid w:val="00AE4D80"/>
    <w:rsid w:val="00AE4F1D"/>
    <w:rsid w:val="00AE60F9"/>
    <w:rsid w:val="00AE699F"/>
    <w:rsid w:val="00AE7B84"/>
    <w:rsid w:val="00AF060F"/>
    <w:rsid w:val="00AF1419"/>
    <w:rsid w:val="00AF153B"/>
    <w:rsid w:val="00AF3FF3"/>
    <w:rsid w:val="00AF4042"/>
    <w:rsid w:val="00B0020A"/>
    <w:rsid w:val="00B01677"/>
    <w:rsid w:val="00B05C0C"/>
    <w:rsid w:val="00B05C47"/>
    <w:rsid w:val="00B133D6"/>
    <w:rsid w:val="00B1343C"/>
    <w:rsid w:val="00B13A6D"/>
    <w:rsid w:val="00B140F8"/>
    <w:rsid w:val="00B14838"/>
    <w:rsid w:val="00B15308"/>
    <w:rsid w:val="00B16C3F"/>
    <w:rsid w:val="00B20E88"/>
    <w:rsid w:val="00B219B9"/>
    <w:rsid w:val="00B21EFB"/>
    <w:rsid w:val="00B22DCC"/>
    <w:rsid w:val="00B26CA1"/>
    <w:rsid w:val="00B340FA"/>
    <w:rsid w:val="00B34555"/>
    <w:rsid w:val="00B349C3"/>
    <w:rsid w:val="00B35008"/>
    <w:rsid w:val="00B3589D"/>
    <w:rsid w:val="00B41D2C"/>
    <w:rsid w:val="00B43784"/>
    <w:rsid w:val="00B43F13"/>
    <w:rsid w:val="00B4492F"/>
    <w:rsid w:val="00B461FE"/>
    <w:rsid w:val="00B50670"/>
    <w:rsid w:val="00B52D9C"/>
    <w:rsid w:val="00B53C78"/>
    <w:rsid w:val="00B543B5"/>
    <w:rsid w:val="00B565E4"/>
    <w:rsid w:val="00B57997"/>
    <w:rsid w:val="00B608D2"/>
    <w:rsid w:val="00B60AAA"/>
    <w:rsid w:val="00B63D57"/>
    <w:rsid w:val="00B654CA"/>
    <w:rsid w:val="00B6639A"/>
    <w:rsid w:val="00B66AFC"/>
    <w:rsid w:val="00B67613"/>
    <w:rsid w:val="00B710A9"/>
    <w:rsid w:val="00B71526"/>
    <w:rsid w:val="00B71FB1"/>
    <w:rsid w:val="00B73492"/>
    <w:rsid w:val="00B766A7"/>
    <w:rsid w:val="00B771B3"/>
    <w:rsid w:val="00B816B9"/>
    <w:rsid w:val="00B83240"/>
    <w:rsid w:val="00B8484D"/>
    <w:rsid w:val="00B85171"/>
    <w:rsid w:val="00B85D26"/>
    <w:rsid w:val="00B862A3"/>
    <w:rsid w:val="00B87F1D"/>
    <w:rsid w:val="00B90B47"/>
    <w:rsid w:val="00B92BAE"/>
    <w:rsid w:val="00B9516A"/>
    <w:rsid w:val="00B96160"/>
    <w:rsid w:val="00B96467"/>
    <w:rsid w:val="00B96479"/>
    <w:rsid w:val="00B97B70"/>
    <w:rsid w:val="00BA1204"/>
    <w:rsid w:val="00BA1E96"/>
    <w:rsid w:val="00BA333F"/>
    <w:rsid w:val="00BA36AB"/>
    <w:rsid w:val="00BA7D4D"/>
    <w:rsid w:val="00BB0D99"/>
    <w:rsid w:val="00BB0E3C"/>
    <w:rsid w:val="00BB1F5E"/>
    <w:rsid w:val="00BB3677"/>
    <w:rsid w:val="00BB472A"/>
    <w:rsid w:val="00BB4835"/>
    <w:rsid w:val="00BB5682"/>
    <w:rsid w:val="00BB64D8"/>
    <w:rsid w:val="00BB6525"/>
    <w:rsid w:val="00BB7739"/>
    <w:rsid w:val="00BC0F6E"/>
    <w:rsid w:val="00BC1B43"/>
    <w:rsid w:val="00BC64D6"/>
    <w:rsid w:val="00BC7981"/>
    <w:rsid w:val="00BD0F50"/>
    <w:rsid w:val="00BD11D1"/>
    <w:rsid w:val="00BD12C4"/>
    <w:rsid w:val="00BD16E7"/>
    <w:rsid w:val="00BD1C0C"/>
    <w:rsid w:val="00BD4975"/>
    <w:rsid w:val="00BD5AB6"/>
    <w:rsid w:val="00BD7C85"/>
    <w:rsid w:val="00BE4524"/>
    <w:rsid w:val="00BE67D1"/>
    <w:rsid w:val="00BE69AE"/>
    <w:rsid w:val="00BE7891"/>
    <w:rsid w:val="00BF0AA1"/>
    <w:rsid w:val="00BF1A71"/>
    <w:rsid w:val="00BF25FD"/>
    <w:rsid w:val="00BF29CB"/>
    <w:rsid w:val="00BF3F27"/>
    <w:rsid w:val="00BF59CC"/>
    <w:rsid w:val="00BF738A"/>
    <w:rsid w:val="00BF73CC"/>
    <w:rsid w:val="00BF7DBE"/>
    <w:rsid w:val="00C006A0"/>
    <w:rsid w:val="00C0108E"/>
    <w:rsid w:val="00C01A04"/>
    <w:rsid w:val="00C02096"/>
    <w:rsid w:val="00C06DA9"/>
    <w:rsid w:val="00C101BE"/>
    <w:rsid w:val="00C10978"/>
    <w:rsid w:val="00C149EA"/>
    <w:rsid w:val="00C1764B"/>
    <w:rsid w:val="00C17F4A"/>
    <w:rsid w:val="00C2046C"/>
    <w:rsid w:val="00C21EDB"/>
    <w:rsid w:val="00C24720"/>
    <w:rsid w:val="00C25EA0"/>
    <w:rsid w:val="00C26579"/>
    <w:rsid w:val="00C302EF"/>
    <w:rsid w:val="00C31B79"/>
    <w:rsid w:val="00C327E2"/>
    <w:rsid w:val="00C32D3B"/>
    <w:rsid w:val="00C333AB"/>
    <w:rsid w:val="00C34A93"/>
    <w:rsid w:val="00C37CB6"/>
    <w:rsid w:val="00C4041C"/>
    <w:rsid w:val="00C40953"/>
    <w:rsid w:val="00C4131D"/>
    <w:rsid w:val="00C42CB8"/>
    <w:rsid w:val="00C453EB"/>
    <w:rsid w:val="00C45E26"/>
    <w:rsid w:val="00C47514"/>
    <w:rsid w:val="00C50C17"/>
    <w:rsid w:val="00C50F1D"/>
    <w:rsid w:val="00C52EF5"/>
    <w:rsid w:val="00C52F1E"/>
    <w:rsid w:val="00C5631D"/>
    <w:rsid w:val="00C57359"/>
    <w:rsid w:val="00C57E3D"/>
    <w:rsid w:val="00C63DDF"/>
    <w:rsid w:val="00C64866"/>
    <w:rsid w:val="00C66E0B"/>
    <w:rsid w:val="00C66F5A"/>
    <w:rsid w:val="00C675AB"/>
    <w:rsid w:val="00C7004C"/>
    <w:rsid w:val="00C70A97"/>
    <w:rsid w:val="00C70EFA"/>
    <w:rsid w:val="00C711C3"/>
    <w:rsid w:val="00C71EE6"/>
    <w:rsid w:val="00C7444C"/>
    <w:rsid w:val="00C7642F"/>
    <w:rsid w:val="00C771A7"/>
    <w:rsid w:val="00C8037C"/>
    <w:rsid w:val="00C814AE"/>
    <w:rsid w:val="00C8307F"/>
    <w:rsid w:val="00C8344F"/>
    <w:rsid w:val="00C841C5"/>
    <w:rsid w:val="00C84572"/>
    <w:rsid w:val="00C84631"/>
    <w:rsid w:val="00C86B7C"/>
    <w:rsid w:val="00C86DB0"/>
    <w:rsid w:val="00C8739E"/>
    <w:rsid w:val="00C87D55"/>
    <w:rsid w:val="00C90142"/>
    <w:rsid w:val="00C91B7D"/>
    <w:rsid w:val="00C94372"/>
    <w:rsid w:val="00C966E2"/>
    <w:rsid w:val="00CA062B"/>
    <w:rsid w:val="00CA0881"/>
    <w:rsid w:val="00CA24C2"/>
    <w:rsid w:val="00CA3BE2"/>
    <w:rsid w:val="00CA3F6D"/>
    <w:rsid w:val="00CA6B87"/>
    <w:rsid w:val="00CA7D95"/>
    <w:rsid w:val="00CB2AE6"/>
    <w:rsid w:val="00CB2BED"/>
    <w:rsid w:val="00CB48F1"/>
    <w:rsid w:val="00CB500D"/>
    <w:rsid w:val="00CB5DDD"/>
    <w:rsid w:val="00CB64B3"/>
    <w:rsid w:val="00CB6E80"/>
    <w:rsid w:val="00CC41F0"/>
    <w:rsid w:val="00CC421D"/>
    <w:rsid w:val="00CC4468"/>
    <w:rsid w:val="00CC4751"/>
    <w:rsid w:val="00CC62E2"/>
    <w:rsid w:val="00CC6566"/>
    <w:rsid w:val="00CC67C8"/>
    <w:rsid w:val="00CC7A32"/>
    <w:rsid w:val="00CD0CF1"/>
    <w:rsid w:val="00CD1242"/>
    <w:rsid w:val="00CD26CF"/>
    <w:rsid w:val="00CD3CFF"/>
    <w:rsid w:val="00CD414D"/>
    <w:rsid w:val="00CD4D6D"/>
    <w:rsid w:val="00CD531A"/>
    <w:rsid w:val="00CD58A6"/>
    <w:rsid w:val="00CD67AB"/>
    <w:rsid w:val="00CD6B0B"/>
    <w:rsid w:val="00CD7FCF"/>
    <w:rsid w:val="00CE0D35"/>
    <w:rsid w:val="00CE334B"/>
    <w:rsid w:val="00CE3CD7"/>
    <w:rsid w:val="00CE5783"/>
    <w:rsid w:val="00CE63D6"/>
    <w:rsid w:val="00CE652A"/>
    <w:rsid w:val="00CF00E5"/>
    <w:rsid w:val="00CF0240"/>
    <w:rsid w:val="00CF2143"/>
    <w:rsid w:val="00CF2B04"/>
    <w:rsid w:val="00CF42B5"/>
    <w:rsid w:val="00CF62E6"/>
    <w:rsid w:val="00CF6D4C"/>
    <w:rsid w:val="00CF71E4"/>
    <w:rsid w:val="00CF7BCA"/>
    <w:rsid w:val="00D00AC1"/>
    <w:rsid w:val="00D03851"/>
    <w:rsid w:val="00D03874"/>
    <w:rsid w:val="00D0635C"/>
    <w:rsid w:val="00D06488"/>
    <w:rsid w:val="00D07D7A"/>
    <w:rsid w:val="00D120B2"/>
    <w:rsid w:val="00D1277A"/>
    <w:rsid w:val="00D127A5"/>
    <w:rsid w:val="00D1489B"/>
    <w:rsid w:val="00D2191D"/>
    <w:rsid w:val="00D238EF"/>
    <w:rsid w:val="00D24EB3"/>
    <w:rsid w:val="00D24F2F"/>
    <w:rsid w:val="00D2505D"/>
    <w:rsid w:val="00D276EE"/>
    <w:rsid w:val="00D32A33"/>
    <w:rsid w:val="00D33D36"/>
    <w:rsid w:val="00D34207"/>
    <w:rsid w:val="00D356D8"/>
    <w:rsid w:val="00D35875"/>
    <w:rsid w:val="00D3760B"/>
    <w:rsid w:val="00D377C2"/>
    <w:rsid w:val="00D40BBB"/>
    <w:rsid w:val="00D4257D"/>
    <w:rsid w:val="00D42722"/>
    <w:rsid w:val="00D43B4E"/>
    <w:rsid w:val="00D45726"/>
    <w:rsid w:val="00D463C4"/>
    <w:rsid w:val="00D47FBA"/>
    <w:rsid w:val="00D518B5"/>
    <w:rsid w:val="00D51A40"/>
    <w:rsid w:val="00D6075A"/>
    <w:rsid w:val="00D61CA1"/>
    <w:rsid w:val="00D61DE7"/>
    <w:rsid w:val="00D64B86"/>
    <w:rsid w:val="00D66447"/>
    <w:rsid w:val="00D71430"/>
    <w:rsid w:val="00D71985"/>
    <w:rsid w:val="00D7247A"/>
    <w:rsid w:val="00D7273E"/>
    <w:rsid w:val="00D73B4A"/>
    <w:rsid w:val="00D73F93"/>
    <w:rsid w:val="00D741D7"/>
    <w:rsid w:val="00D741EA"/>
    <w:rsid w:val="00D7484C"/>
    <w:rsid w:val="00D74F2B"/>
    <w:rsid w:val="00D75A91"/>
    <w:rsid w:val="00D81D06"/>
    <w:rsid w:val="00D826ED"/>
    <w:rsid w:val="00D83312"/>
    <w:rsid w:val="00D85F75"/>
    <w:rsid w:val="00D87375"/>
    <w:rsid w:val="00D875D3"/>
    <w:rsid w:val="00D9018A"/>
    <w:rsid w:val="00D90C9B"/>
    <w:rsid w:val="00D95E92"/>
    <w:rsid w:val="00D97E6B"/>
    <w:rsid w:val="00DA117C"/>
    <w:rsid w:val="00DA1BD9"/>
    <w:rsid w:val="00DA38A3"/>
    <w:rsid w:val="00DA3CCE"/>
    <w:rsid w:val="00DA5545"/>
    <w:rsid w:val="00DA6D1E"/>
    <w:rsid w:val="00DA7719"/>
    <w:rsid w:val="00DB06CC"/>
    <w:rsid w:val="00DB0C21"/>
    <w:rsid w:val="00DB1160"/>
    <w:rsid w:val="00DB303E"/>
    <w:rsid w:val="00DB3DD5"/>
    <w:rsid w:val="00DB4E0A"/>
    <w:rsid w:val="00DB4F7C"/>
    <w:rsid w:val="00DB52BB"/>
    <w:rsid w:val="00DB553F"/>
    <w:rsid w:val="00DB5677"/>
    <w:rsid w:val="00DB61FE"/>
    <w:rsid w:val="00DB7928"/>
    <w:rsid w:val="00DB7B12"/>
    <w:rsid w:val="00DC16FB"/>
    <w:rsid w:val="00DC22A4"/>
    <w:rsid w:val="00DC3549"/>
    <w:rsid w:val="00DC3E8D"/>
    <w:rsid w:val="00DC5AC0"/>
    <w:rsid w:val="00DC6913"/>
    <w:rsid w:val="00DC6BDE"/>
    <w:rsid w:val="00DC6EA3"/>
    <w:rsid w:val="00DD2531"/>
    <w:rsid w:val="00DD2D92"/>
    <w:rsid w:val="00DD2D98"/>
    <w:rsid w:val="00DD35C7"/>
    <w:rsid w:val="00DD38C2"/>
    <w:rsid w:val="00DD70FC"/>
    <w:rsid w:val="00DD7AF1"/>
    <w:rsid w:val="00DE25E8"/>
    <w:rsid w:val="00DE308E"/>
    <w:rsid w:val="00DE3129"/>
    <w:rsid w:val="00DE45DE"/>
    <w:rsid w:val="00DE7104"/>
    <w:rsid w:val="00DE768E"/>
    <w:rsid w:val="00DF10E3"/>
    <w:rsid w:val="00DF1D01"/>
    <w:rsid w:val="00DF1EA0"/>
    <w:rsid w:val="00DF1EE7"/>
    <w:rsid w:val="00DF22F2"/>
    <w:rsid w:val="00DF29C5"/>
    <w:rsid w:val="00DF6D59"/>
    <w:rsid w:val="00E00A77"/>
    <w:rsid w:val="00E00B9C"/>
    <w:rsid w:val="00E0183F"/>
    <w:rsid w:val="00E022E0"/>
    <w:rsid w:val="00E02447"/>
    <w:rsid w:val="00E039EF"/>
    <w:rsid w:val="00E046E0"/>
    <w:rsid w:val="00E0683F"/>
    <w:rsid w:val="00E071AA"/>
    <w:rsid w:val="00E07E05"/>
    <w:rsid w:val="00E07F03"/>
    <w:rsid w:val="00E10045"/>
    <w:rsid w:val="00E11C37"/>
    <w:rsid w:val="00E125E9"/>
    <w:rsid w:val="00E12DBA"/>
    <w:rsid w:val="00E14058"/>
    <w:rsid w:val="00E20AD6"/>
    <w:rsid w:val="00E2132C"/>
    <w:rsid w:val="00E22D5F"/>
    <w:rsid w:val="00E24440"/>
    <w:rsid w:val="00E24447"/>
    <w:rsid w:val="00E26B74"/>
    <w:rsid w:val="00E2783E"/>
    <w:rsid w:val="00E32AE6"/>
    <w:rsid w:val="00E3741D"/>
    <w:rsid w:val="00E37799"/>
    <w:rsid w:val="00E40CAE"/>
    <w:rsid w:val="00E412DA"/>
    <w:rsid w:val="00E43C5A"/>
    <w:rsid w:val="00E44380"/>
    <w:rsid w:val="00E45766"/>
    <w:rsid w:val="00E459EF"/>
    <w:rsid w:val="00E50AB0"/>
    <w:rsid w:val="00E50BA9"/>
    <w:rsid w:val="00E555D7"/>
    <w:rsid w:val="00E57047"/>
    <w:rsid w:val="00E6059E"/>
    <w:rsid w:val="00E62C9A"/>
    <w:rsid w:val="00E6398C"/>
    <w:rsid w:val="00E63B15"/>
    <w:rsid w:val="00E64187"/>
    <w:rsid w:val="00E64BAD"/>
    <w:rsid w:val="00E6536F"/>
    <w:rsid w:val="00E665A3"/>
    <w:rsid w:val="00E70564"/>
    <w:rsid w:val="00E7304C"/>
    <w:rsid w:val="00E740FB"/>
    <w:rsid w:val="00E7467B"/>
    <w:rsid w:val="00E75FEE"/>
    <w:rsid w:val="00E8293D"/>
    <w:rsid w:val="00E8314B"/>
    <w:rsid w:val="00E83418"/>
    <w:rsid w:val="00E8347D"/>
    <w:rsid w:val="00E85231"/>
    <w:rsid w:val="00E85DF2"/>
    <w:rsid w:val="00E8688D"/>
    <w:rsid w:val="00E87C99"/>
    <w:rsid w:val="00E9014F"/>
    <w:rsid w:val="00E90CDC"/>
    <w:rsid w:val="00E90FD9"/>
    <w:rsid w:val="00E92B8A"/>
    <w:rsid w:val="00E9396C"/>
    <w:rsid w:val="00E95CA5"/>
    <w:rsid w:val="00E96462"/>
    <w:rsid w:val="00EA0220"/>
    <w:rsid w:val="00EA089D"/>
    <w:rsid w:val="00EA0DB7"/>
    <w:rsid w:val="00EA28B6"/>
    <w:rsid w:val="00EA3D92"/>
    <w:rsid w:val="00EA5585"/>
    <w:rsid w:val="00EB0691"/>
    <w:rsid w:val="00EB0811"/>
    <w:rsid w:val="00EB0EAA"/>
    <w:rsid w:val="00EB3318"/>
    <w:rsid w:val="00EB33D6"/>
    <w:rsid w:val="00EB3729"/>
    <w:rsid w:val="00EB3A51"/>
    <w:rsid w:val="00EB5A60"/>
    <w:rsid w:val="00EB6387"/>
    <w:rsid w:val="00EB64BB"/>
    <w:rsid w:val="00EB7865"/>
    <w:rsid w:val="00EC2B56"/>
    <w:rsid w:val="00ED14F2"/>
    <w:rsid w:val="00ED2618"/>
    <w:rsid w:val="00ED2695"/>
    <w:rsid w:val="00ED27DD"/>
    <w:rsid w:val="00ED3842"/>
    <w:rsid w:val="00ED6D5E"/>
    <w:rsid w:val="00ED6E49"/>
    <w:rsid w:val="00ED715E"/>
    <w:rsid w:val="00ED7452"/>
    <w:rsid w:val="00ED7793"/>
    <w:rsid w:val="00ED79F2"/>
    <w:rsid w:val="00EE05BA"/>
    <w:rsid w:val="00EE0FF1"/>
    <w:rsid w:val="00EE4F8E"/>
    <w:rsid w:val="00EE5347"/>
    <w:rsid w:val="00EF1735"/>
    <w:rsid w:val="00EF290D"/>
    <w:rsid w:val="00EF2C42"/>
    <w:rsid w:val="00EF40FA"/>
    <w:rsid w:val="00EF4F9F"/>
    <w:rsid w:val="00EF5F67"/>
    <w:rsid w:val="00EF6669"/>
    <w:rsid w:val="00EF76C5"/>
    <w:rsid w:val="00F00D97"/>
    <w:rsid w:val="00F03CCD"/>
    <w:rsid w:val="00F05D7A"/>
    <w:rsid w:val="00F06C11"/>
    <w:rsid w:val="00F10754"/>
    <w:rsid w:val="00F13595"/>
    <w:rsid w:val="00F138C3"/>
    <w:rsid w:val="00F13E33"/>
    <w:rsid w:val="00F16DCE"/>
    <w:rsid w:val="00F21DCD"/>
    <w:rsid w:val="00F23E2F"/>
    <w:rsid w:val="00F260B6"/>
    <w:rsid w:val="00F30E72"/>
    <w:rsid w:val="00F31708"/>
    <w:rsid w:val="00F31BC9"/>
    <w:rsid w:val="00F323D4"/>
    <w:rsid w:val="00F3373F"/>
    <w:rsid w:val="00F350CC"/>
    <w:rsid w:val="00F3584C"/>
    <w:rsid w:val="00F36BE5"/>
    <w:rsid w:val="00F41809"/>
    <w:rsid w:val="00F43792"/>
    <w:rsid w:val="00F517C0"/>
    <w:rsid w:val="00F525F7"/>
    <w:rsid w:val="00F5278E"/>
    <w:rsid w:val="00F52A76"/>
    <w:rsid w:val="00F52C31"/>
    <w:rsid w:val="00F540F6"/>
    <w:rsid w:val="00F54E58"/>
    <w:rsid w:val="00F573FF"/>
    <w:rsid w:val="00F604DA"/>
    <w:rsid w:val="00F62346"/>
    <w:rsid w:val="00F6308D"/>
    <w:rsid w:val="00F63B3A"/>
    <w:rsid w:val="00F63E3B"/>
    <w:rsid w:val="00F7310A"/>
    <w:rsid w:val="00F73952"/>
    <w:rsid w:val="00F751D3"/>
    <w:rsid w:val="00F75D60"/>
    <w:rsid w:val="00F765AD"/>
    <w:rsid w:val="00F76C06"/>
    <w:rsid w:val="00F76DB9"/>
    <w:rsid w:val="00F8073E"/>
    <w:rsid w:val="00F808DA"/>
    <w:rsid w:val="00F80A26"/>
    <w:rsid w:val="00F8406A"/>
    <w:rsid w:val="00F851C3"/>
    <w:rsid w:val="00F8584B"/>
    <w:rsid w:val="00F90872"/>
    <w:rsid w:val="00F95D39"/>
    <w:rsid w:val="00F95F64"/>
    <w:rsid w:val="00F9721C"/>
    <w:rsid w:val="00FA0701"/>
    <w:rsid w:val="00FA208E"/>
    <w:rsid w:val="00FA234D"/>
    <w:rsid w:val="00FA4E73"/>
    <w:rsid w:val="00FA5C0E"/>
    <w:rsid w:val="00FA6633"/>
    <w:rsid w:val="00FA6CA0"/>
    <w:rsid w:val="00FA739B"/>
    <w:rsid w:val="00FB19F8"/>
    <w:rsid w:val="00FB32EA"/>
    <w:rsid w:val="00FB65DD"/>
    <w:rsid w:val="00FB78EE"/>
    <w:rsid w:val="00FC04F4"/>
    <w:rsid w:val="00FC2659"/>
    <w:rsid w:val="00FC2F08"/>
    <w:rsid w:val="00FC366C"/>
    <w:rsid w:val="00FC4A62"/>
    <w:rsid w:val="00FC715B"/>
    <w:rsid w:val="00FC7EED"/>
    <w:rsid w:val="00FD0EEE"/>
    <w:rsid w:val="00FD54BC"/>
    <w:rsid w:val="00FD5624"/>
    <w:rsid w:val="00FD71B9"/>
    <w:rsid w:val="00FD7DFD"/>
    <w:rsid w:val="00FE0731"/>
    <w:rsid w:val="00FE35D5"/>
    <w:rsid w:val="00FE3E81"/>
    <w:rsid w:val="00FE589A"/>
    <w:rsid w:val="00FE59A9"/>
    <w:rsid w:val="00FE5A6A"/>
    <w:rsid w:val="00FE64C4"/>
    <w:rsid w:val="00FE6BEE"/>
    <w:rsid w:val="00FF119F"/>
    <w:rsid w:val="00FF21D8"/>
    <w:rsid w:val="00FF56CB"/>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character" w:customStyle="1" w:styleId="NichtaufgelsteErwhnung6">
    <w:name w:val="Nicht aufgelöste Erwähnung6"/>
    <w:basedOn w:val="Absatz-Standardschriftart"/>
    <w:uiPriority w:val="99"/>
    <w:semiHidden/>
    <w:unhideWhenUsed/>
    <w:rsid w:val="002C4E93"/>
    <w:rPr>
      <w:color w:val="605E5C"/>
      <w:shd w:val="clear" w:color="auto" w:fill="E1DFDD"/>
    </w:rPr>
  </w:style>
  <w:style w:type="character" w:styleId="NichtaufgelsteErwhnung">
    <w:name w:val="Unresolved Mention"/>
    <w:basedOn w:val="Absatz-Standardschriftart"/>
    <w:uiPriority w:val="99"/>
    <w:semiHidden/>
    <w:unhideWhenUsed/>
    <w:rsid w:val="008476FF"/>
    <w:rPr>
      <w:color w:val="605E5C"/>
      <w:shd w:val="clear" w:color="auto" w:fill="E1DFDD"/>
    </w:rPr>
  </w:style>
  <w:style w:type="paragraph" w:styleId="StandardWeb">
    <w:name w:val="Normal (Web)"/>
    <w:basedOn w:val="Standard"/>
    <w:uiPriority w:val="99"/>
    <w:unhideWhenUsed/>
    <w:rsid w:val="00A946BE"/>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A946BE"/>
    <w:rPr>
      <w:b/>
      <w:bCs/>
    </w:rPr>
  </w:style>
  <w:style w:type="character" w:styleId="Hervorhebung">
    <w:name w:val="Emphasis"/>
    <w:basedOn w:val="Absatz-Standardschriftart"/>
    <w:uiPriority w:val="20"/>
    <w:qFormat/>
    <w:rsid w:val="00A946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03260802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l.vitkovsky@h-zwo-b.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C63EAEAD7DA8840AA92FA52FB953E77" ma:contentTypeVersion="11" ma:contentTypeDescription="Ein neues Dokument erstellen." ma:contentTypeScope="" ma:versionID="e00f2e5d31cdc082b09554fe3e8d69c2">
  <xsd:schema xmlns:xsd="http://www.w3.org/2001/XMLSchema" xmlns:xs="http://www.w3.org/2001/XMLSchema" xmlns:p="http://schemas.microsoft.com/office/2006/metadata/properties" xmlns:ns3="551d978a-4cfb-41cc-9ae8-8d56c8d5b166" xmlns:ns4="fe67f807-a1fa-4e23-bfc2-85d5fcef90e7" targetNamespace="http://schemas.microsoft.com/office/2006/metadata/properties" ma:root="true" ma:fieldsID="2586ceec4d89388f0a7442455dbadb54" ns3:_="" ns4:_="">
    <xsd:import namespace="551d978a-4cfb-41cc-9ae8-8d56c8d5b166"/>
    <xsd:import namespace="fe67f807-a1fa-4e23-bfc2-85d5fcef90e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d978a-4cfb-41cc-9ae8-8d56c8d5b16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67f807-a1fa-4e23-bfc2-85d5fcef90e7"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SharingHintHash" ma:index="1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551d978a-4cfb-41cc-9ae8-8d56c8d5b166" xsi:nil="true"/>
  </documentManagement>
</p:properties>
</file>

<file path=customXml/itemProps1.xml><?xml version="1.0" encoding="utf-8"?>
<ds:datastoreItem xmlns:ds="http://schemas.openxmlformats.org/officeDocument/2006/customXml" ds:itemID="{1B59C5B6-D253-40E9-900C-F2E1CC020796}">
  <ds:schemaRefs>
    <ds:schemaRef ds:uri="http://schemas.microsoft.com/sharepoint/v3/contenttype/forms"/>
  </ds:schemaRefs>
</ds:datastoreItem>
</file>

<file path=customXml/itemProps2.xml><?xml version="1.0" encoding="utf-8"?>
<ds:datastoreItem xmlns:ds="http://schemas.openxmlformats.org/officeDocument/2006/customXml" ds:itemID="{D102B2C3-CB77-46C2-A6EF-C38028451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d978a-4cfb-41cc-9ae8-8d56c8d5b166"/>
    <ds:schemaRef ds:uri="fe67f807-a1fa-4e23-bfc2-85d5fcef9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8BE3F-8FB9-442D-A981-B39C72DF6AB2}">
  <ds:schemaRefs>
    <ds:schemaRef ds:uri="http://schemas.openxmlformats.org/officeDocument/2006/bibliography"/>
  </ds:schemaRefs>
</ds:datastoreItem>
</file>

<file path=customXml/itemProps4.xml><?xml version="1.0" encoding="utf-8"?>
<ds:datastoreItem xmlns:ds="http://schemas.openxmlformats.org/officeDocument/2006/customXml" ds:itemID="{A77A84E1-22A7-46F2-9339-655B69880028}">
  <ds:schemaRefs>
    <ds:schemaRef ds:uri="http://schemas.microsoft.com/office/2006/metadata/properties"/>
    <ds:schemaRef ds:uri="http://schemas.microsoft.com/office/infopath/2007/PartnerControls"/>
    <ds:schemaRef ds:uri="551d978a-4cfb-41cc-9ae8-8d56c8d5b166"/>
  </ds:schemaRefs>
</ds:datastoreItem>
</file>

<file path=docMetadata/LabelInfo.xml><?xml version="1.0" encoding="utf-8"?>
<clbl:labelList xmlns:clbl="http://schemas.microsoft.com/office/2020/mipLabelMetadata">
  <clbl:label id="{864c5099-eee3-4084-a962-78e1fb0001af}" enabled="1" method="Standard" siteId="{d4b72ec1-987c-4f50-ae1a-3c8674481f1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5540</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Controlware GmbH</vt:lpstr>
      <vt:lpstr>Controlware GmbH</vt:lpstr>
    </vt:vector>
  </TitlesOfParts>
  <Company>Controlware GmbH</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6</cp:revision>
  <cp:lastPrinted>2024-10-08T06:24:00Z</cp:lastPrinted>
  <dcterms:created xsi:type="dcterms:W3CDTF">2024-10-04T08:15:00Z</dcterms:created>
  <dcterms:modified xsi:type="dcterms:W3CDTF">2024-10-08T06:24:00Z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0x010100BC63EAEAD7DA8840AA92FA52FB953E77</vt:lpwstr>
  </property>
</Properties>
</file>