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76E4" w14:textId="77777777" w:rsidR="006309BD" w:rsidRPr="00FE7FDB" w:rsidRDefault="006309BD" w:rsidP="5CAAAA26">
      <w:pPr>
        <w:keepLines w:val="0"/>
        <w:spacing w:line="360" w:lineRule="auto"/>
        <w:rPr>
          <w:rFonts w:cs="Arial"/>
          <w:b/>
          <w:bCs/>
          <w:sz w:val="22"/>
          <w:szCs w:val="22"/>
        </w:rPr>
      </w:pPr>
      <w:bookmarkStart w:id="0" w:name="_Int_OfnQswcF"/>
      <w:bookmarkStart w:id="1" w:name="OLE_LINK3"/>
      <w:bookmarkStart w:id="2" w:name="OLE_LINK5"/>
      <w:r w:rsidRPr="5CAAAA26">
        <w:rPr>
          <w:rFonts w:cs="Arial"/>
          <w:b/>
          <w:bCs/>
          <w:color w:val="1F497D" w:themeColor="text2"/>
          <w:sz w:val="22"/>
          <w:szCs w:val="22"/>
        </w:rPr>
        <w:t>– Presseinformation der Controlware GmbH –</w:t>
      </w:r>
      <w:bookmarkEnd w:id="0"/>
    </w:p>
    <w:p w14:paraId="754BD148" w14:textId="77777777" w:rsidR="006309BD" w:rsidRPr="00FE7FDB" w:rsidRDefault="006309BD" w:rsidP="00A91640">
      <w:pPr>
        <w:keepLines w:val="0"/>
        <w:spacing w:line="360" w:lineRule="auto"/>
        <w:rPr>
          <w:rFonts w:cs="Arial"/>
          <w:b/>
          <w:sz w:val="22"/>
          <w:szCs w:val="22"/>
        </w:rPr>
      </w:pPr>
      <w:bookmarkStart w:id="3" w:name="OLE_LINK1"/>
      <w:bookmarkStart w:id="4" w:name="OLE_LINK2"/>
    </w:p>
    <w:p w14:paraId="7986CDA6" w14:textId="20D887D5" w:rsidR="006309BD" w:rsidRPr="00FE7FDB" w:rsidRDefault="00F82615" w:rsidP="00A91640">
      <w:pPr>
        <w:keepLines w:val="0"/>
        <w:spacing w:line="360" w:lineRule="auto"/>
        <w:rPr>
          <w:rFonts w:cs="Arial"/>
          <w:b/>
          <w:sz w:val="22"/>
          <w:szCs w:val="22"/>
        </w:rPr>
      </w:pPr>
      <w:r w:rsidRPr="00FE7FDB">
        <w:rPr>
          <w:rFonts w:cs="Arial"/>
          <w:b/>
          <w:sz w:val="22"/>
          <w:szCs w:val="22"/>
        </w:rPr>
        <w:t xml:space="preserve">Business Continuity Management </w:t>
      </w:r>
      <w:r w:rsidR="00BA0438">
        <w:rPr>
          <w:rFonts w:cs="Arial"/>
          <w:b/>
          <w:sz w:val="22"/>
          <w:szCs w:val="22"/>
        </w:rPr>
        <w:t>neu gedacht:</w:t>
      </w:r>
      <w:r>
        <w:rPr>
          <w:rFonts w:cs="Arial"/>
          <w:b/>
          <w:sz w:val="22"/>
          <w:szCs w:val="22"/>
        </w:rPr>
        <w:br/>
      </w:r>
      <w:r w:rsidR="00D66450">
        <w:rPr>
          <w:rFonts w:cs="Arial"/>
          <w:b/>
          <w:sz w:val="22"/>
          <w:szCs w:val="22"/>
        </w:rPr>
        <w:t>G</w:t>
      </w:r>
      <w:r>
        <w:rPr>
          <w:rFonts w:cs="Arial"/>
          <w:b/>
          <w:sz w:val="22"/>
          <w:szCs w:val="22"/>
        </w:rPr>
        <w:t>anzheitliche Betrachtung von IT- und Geschäftsrisiken</w:t>
      </w:r>
      <w:r w:rsidR="00D66450">
        <w:rPr>
          <w:rFonts w:cs="Arial"/>
          <w:b/>
          <w:sz w:val="22"/>
          <w:szCs w:val="22"/>
        </w:rPr>
        <w:t xml:space="preserve"> mit Controlware</w:t>
      </w:r>
    </w:p>
    <w:p w14:paraId="3E040CD1" w14:textId="77777777" w:rsidR="00ED79F2" w:rsidRPr="00FE7FDB" w:rsidRDefault="00ED79F2" w:rsidP="00A91640">
      <w:pPr>
        <w:keepLines w:val="0"/>
        <w:spacing w:line="360" w:lineRule="auto"/>
        <w:rPr>
          <w:rFonts w:cs="Arial"/>
          <w:b/>
          <w:sz w:val="22"/>
          <w:szCs w:val="22"/>
        </w:rPr>
      </w:pPr>
    </w:p>
    <w:p w14:paraId="7978468D" w14:textId="0E740C39" w:rsidR="00E21CCD" w:rsidRDefault="006309BD" w:rsidP="5CAAAA26">
      <w:pPr>
        <w:keepLines w:val="0"/>
        <w:spacing w:after="120" w:line="360" w:lineRule="auto"/>
        <w:rPr>
          <w:rFonts w:cs="Arial"/>
          <w:b/>
          <w:bCs/>
          <w:sz w:val="22"/>
          <w:szCs w:val="22"/>
        </w:rPr>
      </w:pPr>
      <w:r w:rsidRPr="5CAAAA26">
        <w:rPr>
          <w:rFonts w:cs="Arial"/>
          <w:b/>
          <w:bCs/>
          <w:sz w:val="22"/>
          <w:szCs w:val="22"/>
        </w:rPr>
        <w:t xml:space="preserve">Dietzenbach, </w:t>
      </w:r>
      <w:r w:rsidR="00116C71">
        <w:rPr>
          <w:rFonts w:cs="Arial"/>
          <w:b/>
          <w:bCs/>
          <w:sz w:val="22"/>
          <w:szCs w:val="22"/>
        </w:rPr>
        <w:t>9</w:t>
      </w:r>
      <w:r w:rsidR="00C360B2" w:rsidRPr="5CAAAA26">
        <w:rPr>
          <w:rFonts w:cs="Arial"/>
          <w:b/>
          <w:bCs/>
          <w:sz w:val="22"/>
          <w:szCs w:val="22"/>
        </w:rPr>
        <w:t>.</w:t>
      </w:r>
      <w:r w:rsidR="00722C92" w:rsidRPr="5CAAAA26">
        <w:rPr>
          <w:rFonts w:cs="Arial"/>
          <w:b/>
          <w:bCs/>
          <w:sz w:val="22"/>
          <w:szCs w:val="22"/>
        </w:rPr>
        <w:t xml:space="preserve"> </w:t>
      </w:r>
      <w:r w:rsidR="00116C71">
        <w:rPr>
          <w:rFonts w:cs="Arial"/>
          <w:b/>
          <w:bCs/>
          <w:sz w:val="22"/>
          <w:szCs w:val="22"/>
        </w:rPr>
        <w:t>April</w:t>
      </w:r>
      <w:r w:rsidR="0CD3E38B" w:rsidRPr="5CAAAA26">
        <w:rPr>
          <w:rFonts w:cs="Arial"/>
          <w:b/>
          <w:bCs/>
          <w:sz w:val="22"/>
          <w:szCs w:val="22"/>
        </w:rPr>
        <w:t xml:space="preserve"> 2024 </w:t>
      </w:r>
      <w:r w:rsidRPr="5CAAAA26">
        <w:rPr>
          <w:rFonts w:cs="Arial"/>
          <w:b/>
          <w:bCs/>
          <w:sz w:val="22"/>
          <w:szCs w:val="22"/>
        </w:rPr>
        <w:t>–</w:t>
      </w:r>
      <w:r w:rsidR="00687F06" w:rsidRPr="5CAAAA26">
        <w:rPr>
          <w:rFonts w:cs="Arial"/>
          <w:b/>
          <w:bCs/>
          <w:sz w:val="22"/>
          <w:szCs w:val="22"/>
        </w:rPr>
        <w:t xml:space="preserve"> </w:t>
      </w:r>
      <w:r w:rsidR="00D64906" w:rsidRPr="5CAAAA26">
        <w:rPr>
          <w:rFonts w:cs="Arial"/>
          <w:b/>
          <w:bCs/>
          <w:sz w:val="22"/>
          <w:szCs w:val="22"/>
        </w:rPr>
        <w:t>Cyberangriffe</w:t>
      </w:r>
      <w:r w:rsidR="0049013D" w:rsidRPr="5CAAAA26">
        <w:rPr>
          <w:rFonts w:cs="Arial"/>
          <w:b/>
          <w:bCs/>
          <w:sz w:val="22"/>
          <w:szCs w:val="22"/>
        </w:rPr>
        <w:t xml:space="preserve"> </w:t>
      </w:r>
      <w:r w:rsidR="00687F06" w:rsidRPr="5CAAAA26">
        <w:rPr>
          <w:rFonts w:cs="Arial"/>
          <w:b/>
          <w:bCs/>
          <w:sz w:val="22"/>
          <w:szCs w:val="22"/>
        </w:rPr>
        <w:t xml:space="preserve">können enorme </w:t>
      </w:r>
      <w:r w:rsidR="000C5ED4" w:rsidRPr="5CAAAA26">
        <w:rPr>
          <w:rFonts w:cs="Arial"/>
          <w:b/>
          <w:bCs/>
          <w:sz w:val="22"/>
          <w:szCs w:val="22"/>
        </w:rPr>
        <w:t>Schäden</w:t>
      </w:r>
      <w:r w:rsidR="00500A19" w:rsidRPr="5CAAAA26">
        <w:rPr>
          <w:rFonts w:cs="Arial"/>
          <w:b/>
          <w:bCs/>
          <w:sz w:val="22"/>
          <w:szCs w:val="22"/>
        </w:rPr>
        <w:t xml:space="preserve"> </w:t>
      </w:r>
      <w:r w:rsidR="00687F06" w:rsidRPr="5CAAAA26">
        <w:rPr>
          <w:rFonts w:cs="Arial"/>
          <w:b/>
          <w:bCs/>
          <w:sz w:val="22"/>
          <w:szCs w:val="22"/>
        </w:rPr>
        <w:t xml:space="preserve">verursachen </w:t>
      </w:r>
      <w:r w:rsidR="00500A19" w:rsidRPr="5CAAAA26">
        <w:rPr>
          <w:rFonts w:cs="Arial"/>
          <w:b/>
          <w:bCs/>
          <w:sz w:val="22"/>
          <w:szCs w:val="22"/>
        </w:rPr>
        <w:t>und</w:t>
      </w:r>
      <w:r w:rsidR="00D5775F" w:rsidRPr="5CAAAA26">
        <w:rPr>
          <w:rFonts w:cs="Arial"/>
          <w:b/>
          <w:bCs/>
          <w:sz w:val="22"/>
          <w:szCs w:val="22"/>
        </w:rPr>
        <w:t xml:space="preserve"> sind</w:t>
      </w:r>
      <w:r w:rsidR="00500A19" w:rsidRPr="5CAAAA26">
        <w:rPr>
          <w:rFonts w:cs="Arial"/>
          <w:b/>
          <w:bCs/>
          <w:sz w:val="22"/>
          <w:szCs w:val="22"/>
        </w:rPr>
        <w:t xml:space="preserve"> </w:t>
      </w:r>
      <w:r w:rsidR="1B8F2797" w:rsidRPr="5CAAAA26">
        <w:rPr>
          <w:rFonts w:cs="Arial"/>
          <w:b/>
          <w:bCs/>
          <w:sz w:val="22"/>
          <w:szCs w:val="22"/>
        </w:rPr>
        <w:t xml:space="preserve">für Unternehmen und Behörden </w:t>
      </w:r>
      <w:r w:rsidR="6ABAD594" w:rsidRPr="5CAAAA26">
        <w:rPr>
          <w:rFonts w:cs="Arial"/>
          <w:b/>
          <w:bCs/>
          <w:sz w:val="22"/>
          <w:szCs w:val="22"/>
        </w:rPr>
        <w:t xml:space="preserve">über alle </w:t>
      </w:r>
      <w:r w:rsidR="00147640" w:rsidRPr="5CAAAA26">
        <w:rPr>
          <w:rFonts w:cs="Arial"/>
          <w:b/>
          <w:bCs/>
          <w:sz w:val="22"/>
          <w:szCs w:val="22"/>
        </w:rPr>
        <w:t xml:space="preserve">Branchen </w:t>
      </w:r>
      <w:r w:rsidR="358F6A4E" w:rsidRPr="5CAAAA26">
        <w:rPr>
          <w:rFonts w:cs="Arial"/>
          <w:b/>
          <w:bCs/>
          <w:sz w:val="22"/>
          <w:szCs w:val="22"/>
        </w:rPr>
        <w:t>hinweg</w:t>
      </w:r>
      <w:r w:rsidR="00147640" w:rsidRPr="5CAAAA26">
        <w:rPr>
          <w:rFonts w:cs="Arial"/>
          <w:b/>
          <w:bCs/>
          <w:sz w:val="22"/>
          <w:szCs w:val="22"/>
        </w:rPr>
        <w:t xml:space="preserve"> </w:t>
      </w:r>
      <w:r w:rsidR="00500A19" w:rsidRPr="5CAAAA26">
        <w:rPr>
          <w:rFonts w:cs="Arial"/>
          <w:b/>
          <w:bCs/>
          <w:sz w:val="22"/>
          <w:szCs w:val="22"/>
        </w:rPr>
        <w:t xml:space="preserve">eine </w:t>
      </w:r>
      <w:r w:rsidR="00687F06" w:rsidRPr="5CAAAA26">
        <w:rPr>
          <w:rFonts w:cs="Arial"/>
          <w:b/>
          <w:bCs/>
          <w:sz w:val="22"/>
          <w:szCs w:val="22"/>
        </w:rPr>
        <w:t>der größten Gefahren</w:t>
      </w:r>
      <w:r w:rsidR="6336103C" w:rsidRPr="5CAAAA26">
        <w:rPr>
          <w:rFonts w:cs="Arial"/>
          <w:b/>
          <w:bCs/>
          <w:sz w:val="22"/>
          <w:szCs w:val="22"/>
        </w:rPr>
        <w:t>.</w:t>
      </w:r>
      <w:r w:rsidR="00687F06" w:rsidRPr="5CAAAA26">
        <w:rPr>
          <w:rFonts w:cs="Arial"/>
          <w:b/>
          <w:bCs/>
          <w:sz w:val="22"/>
          <w:szCs w:val="22"/>
        </w:rPr>
        <w:t xml:space="preserve"> Controlware unterstützt mit einem ganzheitlichen, eng mit dem IT-Risikomanagement verzahnten Business Continuity Management (BCM)</w:t>
      </w:r>
      <w:r w:rsidR="00D66450" w:rsidRPr="5CAAAA26">
        <w:rPr>
          <w:rFonts w:cs="Arial"/>
          <w:b/>
          <w:bCs/>
          <w:sz w:val="22"/>
          <w:szCs w:val="22"/>
        </w:rPr>
        <w:t xml:space="preserve"> dabei, </w:t>
      </w:r>
      <w:r w:rsidR="007F08C6" w:rsidRPr="5CAAAA26">
        <w:rPr>
          <w:rFonts w:cs="Arial"/>
          <w:b/>
          <w:bCs/>
          <w:sz w:val="22"/>
          <w:szCs w:val="22"/>
        </w:rPr>
        <w:t xml:space="preserve">drohende </w:t>
      </w:r>
      <w:r w:rsidR="005E09FB" w:rsidRPr="5CAAAA26">
        <w:rPr>
          <w:rFonts w:cs="Arial"/>
          <w:b/>
          <w:bCs/>
          <w:sz w:val="22"/>
          <w:szCs w:val="22"/>
        </w:rPr>
        <w:t xml:space="preserve">Ausfälle kritischer IT-Ressourcen </w:t>
      </w:r>
      <w:r w:rsidR="00687F06" w:rsidRPr="5CAAAA26">
        <w:rPr>
          <w:rFonts w:cs="Arial"/>
          <w:b/>
          <w:bCs/>
          <w:sz w:val="22"/>
          <w:szCs w:val="22"/>
        </w:rPr>
        <w:t>zu</w:t>
      </w:r>
      <w:r w:rsidR="005E09FB" w:rsidRPr="5CAAAA26">
        <w:rPr>
          <w:rFonts w:cs="Arial"/>
          <w:b/>
          <w:bCs/>
          <w:sz w:val="22"/>
          <w:szCs w:val="22"/>
        </w:rPr>
        <w:t xml:space="preserve"> minimieren.</w:t>
      </w:r>
    </w:p>
    <w:p w14:paraId="5E5BF8F5" w14:textId="4E168CB0" w:rsidR="00E85DE0" w:rsidRPr="00E85DE0" w:rsidRDefault="00E85DE0" w:rsidP="5CAAAA26">
      <w:pPr>
        <w:keepLines w:val="0"/>
        <w:spacing w:after="120" w:line="360" w:lineRule="auto"/>
        <w:rPr>
          <w:rFonts w:cs="Arial"/>
          <w:sz w:val="22"/>
          <w:szCs w:val="22"/>
        </w:rPr>
      </w:pPr>
      <w:r w:rsidRPr="5CAAAA26">
        <w:rPr>
          <w:rFonts w:cs="Arial"/>
          <w:sz w:val="22"/>
          <w:szCs w:val="22"/>
        </w:rPr>
        <w:t>Die Implementierung effektiver BCM-Prozesse stellt viele Unternehmen vor enorme Herausforderungen. Dies liegt einerseits an de</w:t>
      </w:r>
      <w:r w:rsidR="296DF3E0" w:rsidRPr="5CAAAA26">
        <w:rPr>
          <w:rFonts w:cs="Arial"/>
          <w:sz w:val="22"/>
          <w:szCs w:val="22"/>
        </w:rPr>
        <w:t xml:space="preserve">n </w:t>
      </w:r>
      <w:r w:rsidRPr="5CAAAA26">
        <w:rPr>
          <w:rFonts w:cs="Arial"/>
          <w:sz w:val="22"/>
          <w:szCs w:val="22"/>
        </w:rPr>
        <w:t xml:space="preserve">stetig wachsenden und damit </w:t>
      </w:r>
      <w:r w:rsidR="174294F8" w:rsidRPr="5CAAAA26">
        <w:rPr>
          <w:rFonts w:cs="Arial"/>
          <w:sz w:val="22"/>
          <w:szCs w:val="22"/>
        </w:rPr>
        <w:t xml:space="preserve">zunehmend </w:t>
      </w:r>
      <w:r w:rsidRPr="5CAAAA26">
        <w:rPr>
          <w:rFonts w:cs="Arial"/>
          <w:sz w:val="22"/>
          <w:szCs w:val="22"/>
        </w:rPr>
        <w:t>komplexe</w:t>
      </w:r>
      <w:r w:rsidR="7C468C02" w:rsidRPr="5CAAAA26">
        <w:rPr>
          <w:rFonts w:cs="Arial"/>
          <w:sz w:val="22"/>
          <w:szCs w:val="22"/>
        </w:rPr>
        <w:t>n</w:t>
      </w:r>
      <w:r w:rsidRPr="5CAAAA26">
        <w:rPr>
          <w:rFonts w:cs="Arial"/>
          <w:sz w:val="22"/>
          <w:szCs w:val="22"/>
        </w:rPr>
        <w:t xml:space="preserve"> IT-Umgebung</w:t>
      </w:r>
      <w:r w:rsidR="7EBE8501" w:rsidRPr="5CAAAA26">
        <w:rPr>
          <w:rFonts w:cs="Arial"/>
          <w:sz w:val="22"/>
          <w:szCs w:val="22"/>
        </w:rPr>
        <w:t>en</w:t>
      </w:r>
      <w:r w:rsidR="16BE62D6" w:rsidRPr="5CAAAA26">
        <w:rPr>
          <w:rFonts w:cs="Arial"/>
          <w:sz w:val="22"/>
          <w:szCs w:val="22"/>
        </w:rPr>
        <w:t xml:space="preserve"> – </w:t>
      </w:r>
      <w:r w:rsidR="3969A231" w:rsidRPr="5CAAAA26">
        <w:rPr>
          <w:rFonts w:cs="Arial"/>
          <w:sz w:val="22"/>
          <w:szCs w:val="22"/>
        </w:rPr>
        <w:t>nicht zuletzt</w:t>
      </w:r>
      <w:r w:rsidR="16BE62D6" w:rsidRPr="5CAAAA26">
        <w:rPr>
          <w:rFonts w:cs="Arial"/>
          <w:sz w:val="22"/>
          <w:szCs w:val="22"/>
        </w:rPr>
        <w:t xml:space="preserve">, weil </w:t>
      </w:r>
      <w:bookmarkStart w:id="5" w:name="_Int_xsxrAArx"/>
      <w:proofErr w:type="gramStart"/>
      <w:r w:rsidR="16BE62D6" w:rsidRPr="5CAAAA26">
        <w:rPr>
          <w:rFonts w:cs="Arial"/>
          <w:sz w:val="22"/>
          <w:szCs w:val="22"/>
        </w:rPr>
        <w:t xml:space="preserve">diese </w:t>
      </w:r>
      <w:r w:rsidRPr="5CAAAA26">
        <w:rPr>
          <w:rFonts w:cs="Arial"/>
          <w:sz w:val="22"/>
          <w:szCs w:val="22"/>
        </w:rPr>
        <w:t>hohe Anforderungen</w:t>
      </w:r>
      <w:bookmarkEnd w:id="5"/>
      <w:proofErr w:type="gramEnd"/>
      <w:r w:rsidRPr="5CAAAA26">
        <w:rPr>
          <w:rFonts w:cs="Arial"/>
          <w:sz w:val="22"/>
          <w:szCs w:val="22"/>
        </w:rPr>
        <w:t xml:space="preserve"> an die Administratoren</w:t>
      </w:r>
      <w:r w:rsidR="2641C53B" w:rsidRPr="5CAAAA26">
        <w:rPr>
          <w:rFonts w:cs="Arial"/>
          <w:sz w:val="22"/>
          <w:szCs w:val="22"/>
        </w:rPr>
        <w:t xml:space="preserve"> stellen</w:t>
      </w:r>
      <w:r w:rsidRPr="5CAAAA26">
        <w:rPr>
          <w:rFonts w:cs="Arial"/>
          <w:sz w:val="22"/>
          <w:szCs w:val="22"/>
        </w:rPr>
        <w:t xml:space="preserve"> </w:t>
      </w:r>
      <w:r w:rsidR="46EF52A2" w:rsidRPr="5CAAAA26">
        <w:rPr>
          <w:rFonts w:cs="Arial"/>
          <w:sz w:val="22"/>
          <w:szCs w:val="22"/>
        </w:rPr>
        <w:t>und</w:t>
      </w:r>
      <w:r w:rsidRPr="5CAAAA26">
        <w:rPr>
          <w:rFonts w:cs="Arial"/>
          <w:sz w:val="22"/>
          <w:szCs w:val="22"/>
        </w:rPr>
        <w:t xml:space="preserve"> </w:t>
      </w:r>
      <w:r w:rsidR="051E6C73" w:rsidRPr="5CAAAA26">
        <w:rPr>
          <w:rFonts w:cs="Arial"/>
          <w:sz w:val="22"/>
          <w:szCs w:val="22"/>
        </w:rPr>
        <w:t xml:space="preserve">kaum </w:t>
      </w:r>
      <w:r w:rsidRPr="5CAAAA26">
        <w:rPr>
          <w:rFonts w:cs="Arial"/>
          <w:sz w:val="22"/>
          <w:szCs w:val="22"/>
        </w:rPr>
        <w:t xml:space="preserve">Zeit für notwendige Fortbildungen </w:t>
      </w:r>
      <w:r w:rsidR="0C9E306E" w:rsidRPr="5CAAAA26">
        <w:rPr>
          <w:rFonts w:cs="Arial"/>
          <w:sz w:val="22"/>
          <w:szCs w:val="22"/>
        </w:rPr>
        <w:t>lassen</w:t>
      </w:r>
      <w:r w:rsidRPr="5CAAAA26">
        <w:rPr>
          <w:rFonts w:cs="Arial"/>
          <w:sz w:val="22"/>
          <w:szCs w:val="22"/>
        </w:rPr>
        <w:t>. Andererseits fehlen häufig die notwendigen Bewertungen der Kritikalität von Geschäftsdaten durch das Management</w:t>
      </w:r>
      <w:r w:rsidR="343FC198" w:rsidRPr="5CAAAA26">
        <w:rPr>
          <w:rFonts w:cs="Arial"/>
          <w:sz w:val="22"/>
          <w:szCs w:val="22"/>
        </w:rPr>
        <w:t xml:space="preserve">. </w:t>
      </w:r>
      <w:r w:rsidR="009214CA" w:rsidRPr="5CAAAA26">
        <w:rPr>
          <w:rFonts w:cs="Arial"/>
          <w:sz w:val="22"/>
          <w:szCs w:val="22"/>
        </w:rPr>
        <w:t>Daniel Kammerbauer</w:t>
      </w:r>
      <w:r w:rsidRPr="5CAAAA26">
        <w:rPr>
          <w:rFonts w:cs="Arial"/>
          <w:sz w:val="22"/>
          <w:szCs w:val="22"/>
        </w:rPr>
        <w:t xml:space="preserve">, Team Lead </w:t>
      </w:r>
      <w:proofErr w:type="spellStart"/>
      <w:r w:rsidRPr="5CAAAA26">
        <w:rPr>
          <w:rFonts w:cs="Arial"/>
          <w:sz w:val="22"/>
          <w:szCs w:val="22"/>
        </w:rPr>
        <w:t>Governance</w:t>
      </w:r>
      <w:proofErr w:type="spellEnd"/>
      <w:r w:rsidRPr="5CAAAA26">
        <w:rPr>
          <w:rFonts w:cs="Arial"/>
          <w:sz w:val="22"/>
          <w:szCs w:val="22"/>
        </w:rPr>
        <w:t xml:space="preserve">, Risk and Compliance (GRC) bei </w:t>
      </w:r>
      <w:r w:rsidR="009214CA" w:rsidRPr="5CAAAA26">
        <w:rPr>
          <w:rFonts w:cs="Arial"/>
          <w:sz w:val="22"/>
          <w:szCs w:val="22"/>
        </w:rPr>
        <w:t>Controlware</w:t>
      </w:r>
      <w:r w:rsidRPr="5CAAAA26">
        <w:rPr>
          <w:rFonts w:cs="Arial"/>
          <w:sz w:val="22"/>
          <w:szCs w:val="22"/>
        </w:rPr>
        <w:t>, erläutert</w:t>
      </w:r>
      <w:r w:rsidR="048CF7C0" w:rsidRPr="5CAAAA26">
        <w:rPr>
          <w:rFonts w:cs="Arial"/>
          <w:sz w:val="22"/>
          <w:szCs w:val="22"/>
        </w:rPr>
        <w:t xml:space="preserve">: </w:t>
      </w:r>
      <w:r w:rsidR="6BD9A595" w:rsidRPr="5CAAAA26">
        <w:rPr>
          <w:rFonts w:eastAsia="Arial" w:cs="Arial"/>
          <w:color w:val="000000" w:themeColor="text1"/>
          <w:sz w:val="19"/>
          <w:szCs w:val="19"/>
        </w:rPr>
        <w:t>„</w:t>
      </w:r>
      <w:r w:rsidRPr="5CAAAA26">
        <w:rPr>
          <w:rFonts w:cs="Arial"/>
          <w:sz w:val="22"/>
          <w:szCs w:val="22"/>
        </w:rPr>
        <w:t xml:space="preserve">Die IT legt besonderen Wert auf System- und Konfigurationsdaten, während </w:t>
      </w:r>
      <w:r w:rsidR="1862F8F2" w:rsidRPr="5CAAAA26">
        <w:rPr>
          <w:rFonts w:cs="Arial"/>
          <w:sz w:val="22"/>
          <w:szCs w:val="22"/>
        </w:rPr>
        <w:t xml:space="preserve">sich </w:t>
      </w:r>
      <w:r w:rsidRPr="5CAAAA26">
        <w:rPr>
          <w:rFonts w:cs="Arial"/>
          <w:sz w:val="22"/>
          <w:szCs w:val="22"/>
        </w:rPr>
        <w:t>die Geschäftsleitung primär auf Geschäftsprozesse, relevante Daten und Informationen zur Unternehmenssteuerung konzentriert. Das Ziel eines wirksamen BCM ist daher der Schutz aller unternehmenskritischen Prozesse, Ressourcen und Daten. Eine umfassende Ermittlung der Auswirkungen eines Cyberangriffs wird nur durch die gemeinsame Betrachtung von IT-Risiken und Geschäftsprozessrisiken ermöglicht.</w:t>
      </w:r>
      <w:r w:rsidR="5413C695" w:rsidRPr="5CAAAA26">
        <w:rPr>
          <w:rFonts w:cs="Arial"/>
          <w:sz w:val="22"/>
          <w:szCs w:val="22"/>
        </w:rPr>
        <w:t xml:space="preserve"> </w:t>
      </w:r>
      <w:r w:rsidRPr="5CAAAA26">
        <w:rPr>
          <w:rFonts w:cs="Arial"/>
          <w:sz w:val="22"/>
          <w:szCs w:val="22"/>
        </w:rPr>
        <w:t xml:space="preserve">Der </w:t>
      </w:r>
      <w:r w:rsidR="00DF491D">
        <w:rPr>
          <w:rFonts w:cs="Arial"/>
          <w:sz w:val="22"/>
          <w:szCs w:val="22"/>
        </w:rPr>
        <w:t xml:space="preserve">quantitative </w:t>
      </w:r>
      <w:r w:rsidRPr="5CAAAA26">
        <w:rPr>
          <w:rFonts w:cs="Arial"/>
          <w:sz w:val="22"/>
          <w:szCs w:val="22"/>
        </w:rPr>
        <w:t xml:space="preserve">Schaden </w:t>
      </w:r>
      <w:r w:rsidR="00DF491D">
        <w:rPr>
          <w:rFonts w:cs="Arial"/>
          <w:sz w:val="22"/>
          <w:szCs w:val="22"/>
        </w:rPr>
        <w:t xml:space="preserve">hängt </w:t>
      </w:r>
      <w:r w:rsidR="11C95A1F" w:rsidRPr="5CAAAA26">
        <w:rPr>
          <w:rFonts w:cs="Arial"/>
          <w:sz w:val="22"/>
          <w:szCs w:val="22"/>
        </w:rPr>
        <w:t>dabei von</w:t>
      </w:r>
      <w:r w:rsidRPr="5CAAAA26">
        <w:rPr>
          <w:rFonts w:cs="Arial"/>
          <w:sz w:val="22"/>
          <w:szCs w:val="22"/>
        </w:rPr>
        <w:t xml:space="preserve"> den ausgefallenen IT-Ressourcen und den </w:t>
      </w:r>
      <w:r w:rsidR="2B35379B" w:rsidRPr="5CAAAA26">
        <w:rPr>
          <w:rFonts w:cs="Arial"/>
          <w:sz w:val="22"/>
          <w:szCs w:val="22"/>
        </w:rPr>
        <w:t xml:space="preserve">betroffenen </w:t>
      </w:r>
      <w:r w:rsidRPr="5CAAAA26">
        <w:rPr>
          <w:rFonts w:cs="Arial"/>
          <w:sz w:val="22"/>
          <w:szCs w:val="22"/>
        </w:rPr>
        <w:t>kritischen Geschäftsprozessen</w:t>
      </w:r>
      <w:r w:rsidR="6B6A787F" w:rsidRPr="5CAAAA26">
        <w:rPr>
          <w:rFonts w:cs="Arial"/>
          <w:sz w:val="22"/>
          <w:szCs w:val="22"/>
        </w:rPr>
        <w:t xml:space="preserve"> ab</w:t>
      </w:r>
      <w:r w:rsidRPr="5CAAAA26">
        <w:rPr>
          <w:rFonts w:cs="Arial"/>
          <w:sz w:val="22"/>
          <w:szCs w:val="22"/>
        </w:rPr>
        <w:t>.</w:t>
      </w:r>
      <w:r w:rsidR="0C61C0BB" w:rsidRPr="5CAAAA26">
        <w:rPr>
          <w:rFonts w:cs="Arial"/>
          <w:sz w:val="22"/>
          <w:szCs w:val="22"/>
        </w:rPr>
        <w:t>”</w:t>
      </w:r>
      <w:r w:rsidRPr="5CAAAA26">
        <w:rPr>
          <w:rFonts w:cs="Arial"/>
          <w:sz w:val="22"/>
          <w:szCs w:val="22"/>
        </w:rPr>
        <w:t xml:space="preserve"> </w:t>
      </w:r>
    </w:p>
    <w:p w14:paraId="005D4452" w14:textId="471207C4" w:rsidR="00E85DE0" w:rsidRPr="00E85DE0" w:rsidRDefault="00DF491D" w:rsidP="5CAAAA26">
      <w:pPr>
        <w:keepLines w:val="0"/>
        <w:spacing w:after="120" w:line="360" w:lineRule="auto"/>
        <w:rPr>
          <w:rFonts w:cs="Arial"/>
          <w:sz w:val="22"/>
          <w:szCs w:val="22"/>
        </w:rPr>
      </w:pPr>
      <w:r>
        <w:rPr>
          <w:rFonts w:cs="Arial"/>
          <w:sz w:val="22"/>
          <w:szCs w:val="22"/>
        </w:rPr>
        <w:t xml:space="preserve">Wurden </w:t>
      </w:r>
      <w:r w:rsidR="7631508C" w:rsidRPr="5CAAAA26">
        <w:rPr>
          <w:rFonts w:cs="Arial"/>
          <w:sz w:val="22"/>
          <w:szCs w:val="22"/>
        </w:rPr>
        <w:t>keine adäquaten Gegenmaßnahmen etabliert, ist e</w:t>
      </w:r>
      <w:r w:rsidR="00E85DE0" w:rsidRPr="5CAAAA26">
        <w:rPr>
          <w:rFonts w:cs="Arial"/>
          <w:sz w:val="22"/>
          <w:szCs w:val="22"/>
        </w:rPr>
        <w:t>in Ausfall nach einem erfolgreichen Cyberangriff wahrscheinlich.</w:t>
      </w:r>
      <w:r w:rsidR="0E2310AF" w:rsidRPr="5CAAAA26">
        <w:rPr>
          <w:rFonts w:cs="Arial"/>
          <w:sz w:val="22"/>
          <w:szCs w:val="22"/>
        </w:rPr>
        <w:t xml:space="preserve"> </w:t>
      </w:r>
      <w:r w:rsidR="2A6FCA20" w:rsidRPr="5CAAAA26">
        <w:rPr>
          <w:rFonts w:cs="Arial"/>
          <w:sz w:val="22"/>
          <w:szCs w:val="22"/>
        </w:rPr>
        <w:t xml:space="preserve">Daher </w:t>
      </w:r>
      <w:r w:rsidR="00E85DE0" w:rsidRPr="5CAAAA26">
        <w:rPr>
          <w:rFonts w:cs="Arial"/>
          <w:sz w:val="22"/>
          <w:szCs w:val="22"/>
        </w:rPr>
        <w:t xml:space="preserve">schreibt die europäische NIS-2-Richtlinie sowohl dem IT-Risikomanagement als auch dem BCM eine wichtige Funktion zu. </w:t>
      </w:r>
      <w:r w:rsidR="7BCA792F" w:rsidRPr="5CAAAA26">
        <w:rPr>
          <w:rFonts w:cs="Arial"/>
          <w:sz w:val="22"/>
          <w:szCs w:val="22"/>
        </w:rPr>
        <w:t>Die von den Vorgaben b</w:t>
      </w:r>
      <w:r w:rsidR="00E85DE0" w:rsidRPr="5CAAAA26">
        <w:rPr>
          <w:rFonts w:cs="Arial"/>
          <w:sz w:val="22"/>
          <w:szCs w:val="22"/>
        </w:rPr>
        <w:t>etroffene</w:t>
      </w:r>
      <w:r w:rsidR="70CD8D96" w:rsidRPr="5CAAAA26">
        <w:rPr>
          <w:rFonts w:cs="Arial"/>
          <w:sz w:val="22"/>
          <w:szCs w:val="22"/>
        </w:rPr>
        <w:t>n</w:t>
      </w:r>
      <w:r w:rsidR="00E85DE0" w:rsidRPr="5CAAAA26">
        <w:rPr>
          <w:rFonts w:cs="Arial"/>
          <w:sz w:val="22"/>
          <w:szCs w:val="22"/>
        </w:rPr>
        <w:t xml:space="preserve"> Unternehmen und öffentliche Einrichtungen sind verpflichtet, beide organisatorischen Prozesse gleichberechtigt und systematisch zu adressieren.</w:t>
      </w:r>
    </w:p>
    <w:p w14:paraId="3FAF05A4" w14:textId="77777777" w:rsidR="002E70F5" w:rsidRDefault="6FCABA28" w:rsidP="5CAAAA26">
      <w:pPr>
        <w:keepLines w:val="0"/>
        <w:spacing w:after="120" w:line="360" w:lineRule="auto"/>
        <w:rPr>
          <w:rFonts w:cs="Arial"/>
          <w:sz w:val="22"/>
          <w:szCs w:val="22"/>
        </w:rPr>
      </w:pPr>
      <w:r w:rsidRPr="5CAAAA26">
        <w:rPr>
          <w:rFonts w:cs="Arial"/>
          <w:sz w:val="22"/>
          <w:szCs w:val="22"/>
        </w:rPr>
        <w:t xml:space="preserve">Das </w:t>
      </w:r>
      <w:r w:rsidR="00E85DE0" w:rsidRPr="5CAAAA26">
        <w:rPr>
          <w:rFonts w:cs="Arial"/>
          <w:sz w:val="22"/>
          <w:szCs w:val="22"/>
        </w:rPr>
        <w:t xml:space="preserve">Business Continuity Management (BCM) </w:t>
      </w:r>
      <w:r w:rsidR="7F73ED23" w:rsidRPr="5CAAAA26">
        <w:rPr>
          <w:rFonts w:cs="Arial"/>
          <w:sz w:val="22"/>
          <w:szCs w:val="22"/>
        </w:rPr>
        <w:t xml:space="preserve">soll durch die Entwicklung und Umsetzung von Strategien zur Geschäftskontinuität </w:t>
      </w:r>
      <w:r w:rsidR="746338FD" w:rsidRPr="5CAAAA26">
        <w:rPr>
          <w:rFonts w:cs="Arial"/>
          <w:sz w:val="22"/>
          <w:szCs w:val="22"/>
        </w:rPr>
        <w:t>sicherstellen</w:t>
      </w:r>
      <w:r w:rsidR="00E85DE0" w:rsidRPr="5CAAAA26">
        <w:rPr>
          <w:rFonts w:cs="Arial"/>
          <w:sz w:val="22"/>
          <w:szCs w:val="22"/>
        </w:rPr>
        <w:t xml:space="preserve">, dass Organisationen auch bei unerwarteten Ereignissen ihre geschäftskritischen Prozesse aufrechterhalten können. </w:t>
      </w:r>
      <w:r w:rsidR="00345C76">
        <w:rPr>
          <w:rFonts w:cs="Arial"/>
          <w:sz w:val="22"/>
          <w:szCs w:val="22"/>
        </w:rPr>
        <w:t xml:space="preserve">Gleichzeitig zielt das </w:t>
      </w:r>
      <w:r w:rsidR="00E85DE0" w:rsidRPr="5CAAAA26">
        <w:rPr>
          <w:rFonts w:cs="Arial"/>
          <w:sz w:val="22"/>
          <w:szCs w:val="22"/>
        </w:rPr>
        <w:t xml:space="preserve">IT-Risikomanagement darauf ab, potenzielle Risiken für die Informationstechnologie zu </w:t>
      </w:r>
      <w:r w:rsidR="00E85DE0" w:rsidRPr="5CAAAA26">
        <w:rPr>
          <w:rFonts w:cs="Arial"/>
          <w:sz w:val="22"/>
          <w:szCs w:val="22"/>
        </w:rPr>
        <w:lastRenderedPageBreak/>
        <w:t xml:space="preserve">identifizieren und zu </w:t>
      </w:r>
      <w:r w:rsidR="0A11B12C" w:rsidRPr="5CAAAA26">
        <w:rPr>
          <w:rFonts w:cs="Arial"/>
          <w:sz w:val="22"/>
          <w:szCs w:val="22"/>
        </w:rPr>
        <w:t>minimieren</w:t>
      </w:r>
      <w:r w:rsidR="00E85DE0" w:rsidRPr="5CAAAA26">
        <w:rPr>
          <w:rFonts w:cs="Arial"/>
          <w:sz w:val="22"/>
          <w:szCs w:val="22"/>
        </w:rPr>
        <w:t xml:space="preserve">, um </w:t>
      </w:r>
      <w:r w:rsidR="00B853FF" w:rsidRPr="5CAAAA26">
        <w:rPr>
          <w:rFonts w:cs="Arial"/>
          <w:sz w:val="22"/>
          <w:szCs w:val="22"/>
        </w:rPr>
        <w:t xml:space="preserve">die </w:t>
      </w:r>
      <w:r w:rsidR="00E85DE0" w:rsidRPr="5CAAAA26">
        <w:rPr>
          <w:rFonts w:cs="Arial"/>
          <w:sz w:val="22"/>
          <w:szCs w:val="22"/>
        </w:rPr>
        <w:t xml:space="preserve">Sicherheit und Verfügbarkeit </w:t>
      </w:r>
      <w:r w:rsidR="11F52F30" w:rsidRPr="5CAAAA26">
        <w:rPr>
          <w:rFonts w:cs="Arial"/>
          <w:sz w:val="22"/>
          <w:szCs w:val="22"/>
        </w:rPr>
        <w:t xml:space="preserve">der </w:t>
      </w:r>
      <w:r w:rsidR="00E85DE0" w:rsidRPr="5CAAAA26">
        <w:rPr>
          <w:rFonts w:cs="Arial"/>
          <w:sz w:val="22"/>
          <w:szCs w:val="22"/>
        </w:rPr>
        <w:t>IT-Systeme zu gewährleisten. Beide Disziplinen streben eine Balance zwischen Chancen und Risiken an.</w:t>
      </w:r>
    </w:p>
    <w:p w14:paraId="1E88CA93" w14:textId="0C0F3D4A" w:rsidR="00E85DE0" w:rsidRPr="00E85DE0" w:rsidRDefault="00E85DE0" w:rsidP="5CAAAA26">
      <w:pPr>
        <w:keepLines w:val="0"/>
        <w:spacing w:after="120" w:line="360" w:lineRule="auto"/>
        <w:rPr>
          <w:rFonts w:cs="Arial"/>
          <w:sz w:val="22"/>
          <w:szCs w:val="22"/>
        </w:rPr>
      </w:pPr>
      <w:r w:rsidRPr="5CAAAA26">
        <w:rPr>
          <w:rFonts w:cs="Arial"/>
          <w:b/>
          <w:bCs/>
          <w:sz w:val="22"/>
          <w:szCs w:val="22"/>
        </w:rPr>
        <w:t>Vorgehen bei der kon</w:t>
      </w:r>
      <w:r w:rsidR="009214CA" w:rsidRPr="5CAAAA26">
        <w:rPr>
          <w:rFonts w:cs="Arial"/>
          <w:b/>
          <w:bCs/>
          <w:sz w:val="22"/>
          <w:szCs w:val="22"/>
        </w:rPr>
        <w:t>solidierten Risikobetrachtung</w:t>
      </w:r>
      <w:r>
        <w:br/>
      </w:r>
      <w:r w:rsidR="4068D9A7" w:rsidRPr="5CAAAA26">
        <w:rPr>
          <w:rFonts w:cs="Arial"/>
          <w:sz w:val="22"/>
          <w:szCs w:val="22"/>
        </w:rPr>
        <w:t xml:space="preserve">Jede konsolidierte Risikobetrachtung </w:t>
      </w:r>
      <w:r w:rsidRPr="5CAAAA26">
        <w:rPr>
          <w:rFonts w:cs="Arial"/>
          <w:sz w:val="22"/>
          <w:szCs w:val="22"/>
        </w:rPr>
        <w:t xml:space="preserve">beginnt mit der Business Impact Analysis (BIA), </w:t>
      </w:r>
      <w:r w:rsidR="7280EFC5" w:rsidRPr="5CAAAA26">
        <w:rPr>
          <w:rFonts w:cs="Arial"/>
          <w:sz w:val="22"/>
          <w:szCs w:val="22"/>
        </w:rPr>
        <w:t xml:space="preserve">bei der </w:t>
      </w:r>
      <w:r w:rsidRPr="5CAAAA26">
        <w:rPr>
          <w:rFonts w:cs="Arial"/>
          <w:sz w:val="22"/>
          <w:szCs w:val="22"/>
        </w:rPr>
        <w:t>kritische Geschäftsprozesse identifiziert und tolerierbare Ausfall- sowie notwendige Reaktionszeiten fest</w:t>
      </w:r>
      <w:r w:rsidR="75686945" w:rsidRPr="5CAAAA26">
        <w:rPr>
          <w:rFonts w:cs="Arial"/>
          <w:sz w:val="22"/>
          <w:szCs w:val="22"/>
        </w:rPr>
        <w:t>ge</w:t>
      </w:r>
      <w:r w:rsidRPr="5CAAAA26">
        <w:rPr>
          <w:rFonts w:cs="Arial"/>
          <w:sz w:val="22"/>
          <w:szCs w:val="22"/>
        </w:rPr>
        <w:t>legt</w:t>
      </w:r>
      <w:r w:rsidR="65E627E2" w:rsidRPr="5CAAAA26">
        <w:rPr>
          <w:rFonts w:cs="Arial"/>
          <w:sz w:val="22"/>
          <w:szCs w:val="22"/>
        </w:rPr>
        <w:t xml:space="preserve"> werden</w:t>
      </w:r>
      <w:r w:rsidRPr="5CAAAA26">
        <w:rPr>
          <w:rFonts w:cs="Arial"/>
          <w:sz w:val="22"/>
          <w:szCs w:val="22"/>
        </w:rPr>
        <w:t xml:space="preserve">. Das IT-Risikomanagement adressiert IT-Ressourcen, um Risiken für IT-Ausfälle und deren Einfluss auf Geschäftsprozesse zu ermitteln. Auf Basis definierter Ausfall- und Reaktionszeiten werden konkrete Gegenmaßnahmen </w:t>
      </w:r>
      <w:r w:rsidR="00C04B0B" w:rsidRPr="5CAAAA26">
        <w:rPr>
          <w:rFonts w:cs="Arial"/>
          <w:sz w:val="22"/>
          <w:szCs w:val="22"/>
        </w:rPr>
        <w:t>festgelegt</w:t>
      </w:r>
      <w:r w:rsidRPr="5CAAAA26">
        <w:rPr>
          <w:rFonts w:cs="Arial"/>
          <w:sz w:val="22"/>
          <w:szCs w:val="22"/>
        </w:rPr>
        <w:t>. Zur weiteren Minimierung von Geschäftsrisiken stehen wirksame Methoden zur Verfügung:</w:t>
      </w:r>
    </w:p>
    <w:p w14:paraId="4AF39548" w14:textId="0619D3A0" w:rsidR="00E85DE0" w:rsidRPr="000F0CEF" w:rsidRDefault="00E85DE0" w:rsidP="5CAAAA26">
      <w:pPr>
        <w:pStyle w:val="Listenabsatz"/>
        <w:keepLines w:val="0"/>
        <w:numPr>
          <w:ilvl w:val="0"/>
          <w:numId w:val="13"/>
        </w:numPr>
        <w:spacing w:after="120" w:line="360" w:lineRule="auto"/>
        <w:rPr>
          <w:rFonts w:cs="Arial"/>
          <w:sz w:val="22"/>
          <w:szCs w:val="22"/>
        </w:rPr>
      </w:pPr>
      <w:r w:rsidRPr="5CAAAA26">
        <w:rPr>
          <w:rFonts w:cs="Arial"/>
          <w:sz w:val="22"/>
          <w:szCs w:val="22"/>
        </w:rPr>
        <w:t xml:space="preserve">Notfallvorsorge und -management für verbleibende Restrisiken </w:t>
      </w:r>
      <w:r>
        <w:br/>
      </w:r>
      <w:r w:rsidRPr="5CAAAA26">
        <w:rPr>
          <w:rFonts w:cs="Arial"/>
          <w:sz w:val="22"/>
          <w:szCs w:val="22"/>
        </w:rPr>
        <w:t>(z.B. manuelle Ersatzprozesse)</w:t>
      </w:r>
    </w:p>
    <w:p w14:paraId="7DB2C06C" w14:textId="7022A105" w:rsidR="00E85DE0" w:rsidRPr="000F0CEF" w:rsidRDefault="00E85DE0" w:rsidP="000F0CEF">
      <w:pPr>
        <w:pStyle w:val="Listenabsatz"/>
        <w:keepLines w:val="0"/>
        <w:numPr>
          <w:ilvl w:val="0"/>
          <w:numId w:val="13"/>
        </w:numPr>
        <w:spacing w:after="120" w:line="360" w:lineRule="auto"/>
        <w:rPr>
          <w:rFonts w:cs="Arial"/>
          <w:bCs/>
          <w:sz w:val="22"/>
          <w:szCs w:val="22"/>
        </w:rPr>
      </w:pPr>
      <w:r w:rsidRPr="000F0CEF">
        <w:rPr>
          <w:rFonts w:cs="Arial"/>
          <w:bCs/>
          <w:sz w:val="22"/>
          <w:szCs w:val="22"/>
        </w:rPr>
        <w:t>Dialog und Wissensve</w:t>
      </w:r>
      <w:r w:rsidR="009214CA" w:rsidRPr="000F0CEF">
        <w:rPr>
          <w:rFonts w:cs="Arial"/>
          <w:bCs/>
          <w:sz w:val="22"/>
          <w:szCs w:val="22"/>
        </w:rPr>
        <w:t>rmittlung zu Stakeholdern</w:t>
      </w:r>
    </w:p>
    <w:p w14:paraId="4D8CEFA9" w14:textId="443CA799" w:rsidR="00E85DE0" w:rsidRPr="000F0CEF" w:rsidRDefault="00E85DE0" w:rsidP="5CAAAA26">
      <w:pPr>
        <w:pStyle w:val="Listenabsatz"/>
        <w:keepLines w:val="0"/>
        <w:numPr>
          <w:ilvl w:val="0"/>
          <w:numId w:val="13"/>
        </w:numPr>
        <w:spacing w:after="120" w:line="360" w:lineRule="auto"/>
        <w:rPr>
          <w:rFonts w:cs="Arial"/>
          <w:sz w:val="22"/>
          <w:szCs w:val="22"/>
        </w:rPr>
      </w:pPr>
      <w:r w:rsidRPr="5CAAAA26">
        <w:rPr>
          <w:rFonts w:cs="Arial"/>
          <w:sz w:val="22"/>
          <w:szCs w:val="22"/>
        </w:rPr>
        <w:t>Gemeinsames Risikoregister</w:t>
      </w:r>
    </w:p>
    <w:p w14:paraId="511DAECA" w14:textId="07E50359" w:rsidR="005E09FB" w:rsidRDefault="00E85DE0" w:rsidP="5CAAAA26">
      <w:pPr>
        <w:keepLines w:val="0"/>
        <w:spacing w:after="120" w:line="360" w:lineRule="auto"/>
        <w:rPr>
          <w:rFonts w:cs="Arial"/>
          <w:sz w:val="22"/>
          <w:szCs w:val="22"/>
          <w:highlight w:val="cyan"/>
        </w:rPr>
      </w:pPr>
      <w:r w:rsidRPr="5CAAAA26">
        <w:rPr>
          <w:rFonts w:cs="Arial"/>
          <w:sz w:val="22"/>
          <w:szCs w:val="22"/>
        </w:rPr>
        <w:t xml:space="preserve">Als erfahrener IT-Security-Spezialist und Experte für Informationssicherheits-Managementsysteme (ISMS) unterstützt </w:t>
      </w:r>
      <w:r w:rsidR="000F0CEF" w:rsidRPr="5CAAAA26">
        <w:rPr>
          <w:rFonts w:cs="Arial"/>
          <w:sz w:val="22"/>
          <w:szCs w:val="22"/>
        </w:rPr>
        <w:t>Controlware</w:t>
      </w:r>
      <w:r w:rsidRPr="5CAAAA26">
        <w:rPr>
          <w:rFonts w:cs="Arial"/>
          <w:sz w:val="22"/>
          <w:szCs w:val="22"/>
        </w:rPr>
        <w:t xml:space="preserve"> Unternehmen und Behörden</w:t>
      </w:r>
      <w:r w:rsidR="123EFFEC" w:rsidRPr="5CAAAA26">
        <w:rPr>
          <w:rFonts w:cs="Arial"/>
          <w:sz w:val="22"/>
          <w:szCs w:val="22"/>
        </w:rPr>
        <w:t xml:space="preserve"> im Bereich GRC</w:t>
      </w:r>
      <w:r w:rsidR="48C4CF77" w:rsidRPr="5CAAAA26">
        <w:rPr>
          <w:rFonts w:cs="Arial"/>
          <w:sz w:val="22"/>
          <w:szCs w:val="22"/>
        </w:rPr>
        <w:t xml:space="preserve"> m</w:t>
      </w:r>
      <w:r w:rsidRPr="5CAAAA26">
        <w:rPr>
          <w:rFonts w:cs="Arial"/>
          <w:sz w:val="22"/>
          <w:szCs w:val="22"/>
        </w:rPr>
        <w:t xml:space="preserve">it </w:t>
      </w:r>
      <w:r w:rsidR="5AF02E5F" w:rsidRPr="5CAAAA26">
        <w:rPr>
          <w:rFonts w:cs="Arial"/>
          <w:sz w:val="22"/>
          <w:szCs w:val="22"/>
        </w:rPr>
        <w:t xml:space="preserve">einem breiten Angebot </w:t>
      </w:r>
      <w:r w:rsidRPr="5CAAAA26">
        <w:rPr>
          <w:rFonts w:cs="Arial"/>
          <w:sz w:val="22"/>
          <w:szCs w:val="22"/>
        </w:rPr>
        <w:t>individuelle</w:t>
      </w:r>
      <w:r w:rsidR="58DBA35B" w:rsidRPr="5CAAAA26">
        <w:rPr>
          <w:rFonts w:cs="Arial"/>
          <w:sz w:val="22"/>
          <w:szCs w:val="22"/>
        </w:rPr>
        <w:t>r</w:t>
      </w:r>
      <w:r w:rsidRPr="5CAAAA26">
        <w:rPr>
          <w:rFonts w:cs="Arial"/>
          <w:sz w:val="22"/>
          <w:szCs w:val="22"/>
        </w:rPr>
        <w:t xml:space="preserve"> IT-Dienstleistungen</w:t>
      </w:r>
      <w:r w:rsidR="58AC50EA" w:rsidRPr="5CAAAA26">
        <w:rPr>
          <w:rFonts w:cs="Arial"/>
          <w:sz w:val="22"/>
          <w:szCs w:val="22"/>
        </w:rPr>
        <w:t xml:space="preserve"> – und steht </w:t>
      </w:r>
      <w:r w:rsidRPr="5CAAAA26">
        <w:rPr>
          <w:rFonts w:cs="Arial"/>
          <w:sz w:val="22"/>
          <w:szCs w:val="22"/>
        </w:rPr>
        <w:t xml:space="preserve">beratend zur Seite, um BCM- und IT-Risikomanagement-Prozesse zu bewerten und zu optimieren. </w:t>
      </w:r>
    </w:p>
    <w:p w14:paraId="719DDD44" w14:textId="795AB879" w:rsidR="5CAAAA26" w:rsidRDefault="5CAAAA26" w:rsidP="5CAAAA26">
      <w:pPr>
        <w:keepLines w:val="0"/>
        <w:spacing w:after="120" w:line="360" w:lineRule="auto"/>
        <w:rPr>
          <w:rFonts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gridCol w:w="222"/>
      </w:tblGrid>
      <w:tr w:rsidR="0019268C" w:rsidRPr="00DF1EE7" w14:paraId="6EAFE804" w14:textId="77777777" w:rsidTr="5CAAAA26">
        <w:tc>
          <w:tcPr>
            <w:tcW w:w="9185" w:type="dxa"/>
            <w:hideMark/>
          </w:tcPr>
          <w:p w14:paraId="77139EE8" w14:textId="5B3E10B4" w:rsidR="00C86DB0" w:rsidRPr="00DF1EE7" w:rsidRDefault="7928A27B" w:rsidP="007D36A2">
            <w:pPr>
              <w:keepLines w:val="0"/>
              <w:spacing w:after="60" w:line="360" w:lineRule="auto"/>
              <w:rPr>
                <w:rFonts w:cs="Arial"/>
                <w:b/>
                <w:bCs/>
                <w:sz w:val="22"/>
                <w:szCs w:val="22"/>
              </w:rPr>
            </w:pPr>
            <w:r>
              <w:rPr>
                <w:noProof/>
              </w:rPr>
              <w:drawing>
                <wp:inline distT="0" distB="0" distL="0" distR="0" wp14:anchorId="7713BA14" wp14:editId="162133D1">
                  <wp:extent cx="3391081" cy="215537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0037" cy="2161064"/>
                          </a:xfrm>
                          <a:prstGeom prst="rect">
                            <a:avLst/>
                          </a:prstGeom>
                        </pic:spPr>
                      </pic:pic>
                    </a:graphicData>
                  </a:graphic>
                </wp:inline>
              </w:drawing>
            </w:r>
          </w:p>
        </w:tc>
        <w:tc>
          <w:tcPr>
            <w:tcW w:w="222" w:type="dxa"/>
            <w:hideMark/>
          </w:tcPr>
          <w:p w14:paraId="46C42AEF" w14:textId="16E0C4C5" w:rsidR="00C86DB0" w:rsidRPr="00DF1EE7" w:rsidRDefault="00C86DB0" w:rsidP="007D36A2">
            <w:pPr>
              <w:spacing w:after="60" w:line="288" w:lineRule="auto"/>
              <w:rPr>
                <w:rFonts w:cs="Arial"/>
                <w:bCs/>
                <w:i/>
                <w:iCs/>
                <w:sz w:val="22"/>
                <w:szCs w:val="22"/>
              </w:rPr>
            </w:pPr>
          </w:p>
        </w:tc>
      </w:tr>
      <w:tr w:rsidR="00C86DB0" w:rsidRPr="00DF1EE7" w14:paraId="4F773B21" w14:textId="77777777" w:rsidTr="5CAAAA26">
        <w:tc>
          <w:tcPr>
            <w:tcW w:w="9407" w:type="dxa"/>
            <w:gridSpan w:val="2"/>
            <w:hideMark/>
          </w:tcPr>
          <w:p w14:paraId="2422334D" w14:textId="23ADDF3E" w:rsidR="5CAAAA26" w:rsidRDefault="5CAAAA26" w:rsidP="5CAAAA26">
            <w:pPr>
              <w:spacing w:after="60" w:line="288" w:lineRule="auto"/>
              <w:rPr>
                <w:rFonts w:cs="Arial"/>
                <w:i/>
                <w:iCs/>
                <w:sz w:val="22"/>
                <w:szCs w:val="22"/>
              </w:rPr>
            </w:pPr>
          </w:p>
          <w:p w14:paraId="47E97BF4" w14:textId="6EF25E24" w:rsidR="00F71550" w:rsidRDefault="6FE3C686" w:rsidP="00F71550">
            <w:pPr>
              <w:spacing w:after="60" w:line="288" w:lineRule="auto"/>
              <w:rPr>
                <w:rFonts w:cs="Arial"/>
                <w:bCs/>
                <w:i/>
                <w:iCs/>
                <w:sz w:val="22"/>
                <w:szCs w:val="22"/>
              </w:rPr>
            </w:pPr>
            <w:r w:rsidRPr="5CAAAA26">
              <w:rPr>
                <w:rFonts w:cs="Arial"/>
                <w:i/>
                <w:iCs/>
                <w:sz w:val="22"/>
                <w:szCs w:val="22"/>
              </w:rPr>
              <w:t>Die konsolidierte Betrachtung</w:t>
            </w:r>
            <w:r w:rsidR="63E52382" w:rsidRPr="5CAAAA26">
              <w:rPr>
                <w:rFonts w:cs="Arial"/>
                <w:i/>
                <w:iCs/>
                <w:sz w:val="22"/>
                <w:szCs w:val="22"/>
              </w:rPr>
              <w:t xml:space="preserve"> und kontinuierliche Verbesserung</w:t>
            </w:r>
            <w:r w:rsidRPr="5CAAAA26">
              <w:rPr>
                <w:rFonts w:cs="Arial"/>
                <w:i/>
                <w:iCs/>
                <w:sz w:val="22"/>
                <w:szCs w:val="22"/>
              </w:rPr>
              <w:t xml:space="preserve"> von BCM und IT-Risikomanagement vereint eine Vie</w:t>
            </w:r>
            <w:r w:rsidR="63E52382" w:rsidRPr="5CAAAA26">
              <w:rPr>
                <w:rFonts w:cs="Arial"/>
                <w:i/>
                <w:iCs/>
                <w:sz w:val="22"/>
                <w:szCs w:val="22"/>
              </w:rPr>
              <w:t xml:space="preserve">lzahl verschiedener </w:t>
            </w:r>
            <w:r w:rsidR="58AC5574" w:rsidRPr="5CAAAA26">
              <w:rPr>
                <w:rFonts w:cs="Arial"/>
                <w:i/>
                <w:iCs/>
                <w:sz w:val="22"/>
                <w:szCs w:val="22"/>
              </w:rPr>
              <w:t>Prozesse.</w:t>
            </w:r>
          </w:p>
          <w:p w14:paraId="1714F873" w14:textId="57C9A312" w:rsidR="5CAAAA26" w:rsidRDefault="5CAAAA26" w:rsidP="5CAAAA26">
            <w:pPr>
              <w:keepLines w:val="0"/>
              <w:spacing w:after="120"/>
              <w:rPr>
                <w:rFonts w:cs="Arial"/>
                <w:i/>
                <w:iCs/>
                <w:color w:val="000000" w:themeColor="text1"/>
                <w:sz w:val="22"/>
                <w:szCs w:val="22"/>
              </w:rPr>
            </w:pPr>
          </w:p>
          <w:p w14:paraId="6D64CF72" w14:textId="06537BF6" w:rsidR="00C86DB0" w:rsidRPr="00DF1EE7" w:rsidRDefault="3034BE2C" w:rsidP="5CAAAA26">
            <w:pPr>
              <w:keepLines w:val="0"/>
              <w:spacing w:after="120"/>
              <w:rPr>
                <w:rFonts w:cs="Arial"/>
                <w:i/>
                <w:iCs/>
                <w:sz w:val="22"/>
                <w:szCs w:val="22"/>
              </w:rPr>
            </w:pPr>
            <w:proofErr w:type="spellStart"/>
            <w:r w:rsidRPr="5CAAAA26">
              <w:rPr>
                <w:rFonts w:cs="Arial"/>
                <w:i/>
                <w:iCs/>
                <w:color w:val="000000" w:themeColor="text1"/>
                <w:sz w:val="22"/>
                <w:szCs w:val="22"/>
              </w:rPr>
              <w:t>HiRes</w:t>
            </w:r>
            <w:proofErr w:type="spellEnd"/>
            <w:r w:rsidRPr="5CAAAA26">
              <w:rPr>
                <w:rFonts w:cs="Arial"/>
                <w:i/>
                <w:iCs/>
                <w:color w:val="000000" w:themeColor="text1"/>
                <w:sz w:val="22"/>
                <w:szCs w:val="22"/>
              </w:rPr>
              <w:t xml:space="preserve">-Bilddaten erhalten Sie auf Anfrage unter </w:t>
            </w:r>
            <w:hyperlink r:id="rId9">
              <w:r w:rsidRPr="5CAAAA26">
                <w:rPr>
                  <w:rStyle w:val="Hyperlink"/>
                  <w:rFonts w:cs="Arial"/>
                  <w:i/>
                  <w:iCs/>
                  <w:sz w:val="22"/>
                  <w:szCs w:val="22"/>
                </w:rPr>
                <w:t>michal.vitkovsky@h-zwo-b.de</w:t>
              </w:r>
            </w:hyperlink>
            <w:r w:rsidRPr="5CAAAA26">
              <w:rPr>
                <w:rFonts w:cs="Arial"/>
                <w:sz w:val="22"/>
                <w:szCs w:val="22"/>
              </w:rPr>
              <w:t>.</w:t>
            </w:r>
          </w:p>
        </w:tc>
      </w:tr>
      <w:bookmarkEnd w:id="1"/>
      <w:bookmarkEnd w:id="2"/>
      <w:bookmarkEnd w:id="3"/>
      <w:bookmarkEnd w:id="4"/>
    </w:tbl>
    <w:p w14:paraId="79B8915D" w14:textId="6B52386E" w:rsidR="00F82615" w:rsidRDefault="00F82615">
      <w:pPr>
        <w:keepLines w:val="0"/>
        <w:tabs>
          <w:tab w:val="clear" w:pos="567"/>
          <w:tab w:val="clear" w:pos="709"/>
          <w:tab w:val="clear" w:pos="851"/>
          <w:tab w:val="clear" w:pos="1134"/>
          <w:tab w:val="clear" w:pos="1418"/>
          <w:tab w:val="clear" w:pos="1560"/>
          <w:tab w:val="clear" w:pos="1701"/>
          <w:tab w:val="clear" w:pos="1985"/>
        </w:tabs>
        <w:rPr>
          <w:rFonts w:cs="Arial"/>
          <w:b/>
          <w:bCs/>
          <w:sz w:val="22"/>
          <w:szCs w:val="22"/>
        </w:rPr>
      </w:pPr>
    </w:p>
    <w:p w14:paraId="2C75ECAC" w14:textId="77777777" w:rsidR="00F82615" w:rsidRPr="005D4D7C" w:rsidRDefault="00F82615" w:rsidP="00F82615">
      <w:pPr>
        <w:keepLines w:val="0"/>
        <w:widowControl w:val="0"/>
        <w:spacing w:after="120" w:line="360" w:lineRule="auto"/>
        <w:rPr>
          <w:rFonts w:cs="Arial"/>
          <w:b/>
          <w:bCs/>
          <w:sz w:val="22"/>
          <w:szCs w:val="22"/>
        </w:rPr>
      </w:pPr>
      <w:r w:rsidRPr="005D4D7C">
        <w:rPr>
          <w:rFonts w:cs="Arial"/>
          <w:b/>
          <w:bCs/>
          <w:sz w:val="22"/>
          <w:szCs w:val="22"/>
        </w:rPr>
        <w:t>Über Controlware GmbH</w:t>
      </w:r>
    </w:p>
    <w:p w14:paraId="1C8C4BA2" w14:textId="77777777" w:rsidR="007030F6" w:rsidRPr="00B5659C" w:rsidRDefault="007030F6" w:rsidP="007030F6">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Arial"/>
          <w:sz w:val="22"/>
          <w:szCs w:val="22"/>
        </w:rPr>
      </w:pPr>
      <w:r w:rsidRPr="005D4D7C">
        <w:rPr>
          <w:rFonts w:cs="Arial"/>
          <w:sz w:val="22"/>
          <w:szCs w:val="22"/>
        </w:rPr>
        <w:t xml:space="preserve">Die Controlware GmbH zählt zu den Markt- und Qualitätsführern unter den IT-Dienstleistern und </w:t>
      </w:r>
      <w:proofErr w:type="spellStart"/>
      <w:r w:rsidRPr="005D4D7C">
        <w:rPr>
          <w:rFonts w:cs="Arial"/>
          <w:sz w:val="22"/>
          <w:szCs w:val="22"/>
        </w:rPr>
        <w:t>Managed</w:t>
      </w:r>
      <w:proofErr w:type="spellEnd"/>
      <w:r w:rsidRPr="005D4D7C">
        <w:rPr>
          <w:rFonts w:cs="Arial"/>
          <w:sz w:val="22"/>
          <w:szCs w:val="22"/>
        </w:rPr>
        <w:t xml:space="preserve"> Service Providern in Deutschland. Das Unternehmen ist Teil der Controlware Gruppe</w:t>
      </w:r>
      <w:r>
        <w:rPr>
          <w:rFonts w:cs="Arial"/>
          <w:sz w:val="22"/>
          <w:szCs w:val="22"/>
        </w:rPr>
        <w:t xml:space="preserve"> </w:t>
      </w:r>
      <w:r w:rsidRPr="005D4D7C">
        <w:rPr>
          <w:rFonts w:cs="Arial"/>
          <w:sz w:val="22"/>
          <w:szCs w:val="22"/>
        </w:rPr>
        <w:t xml:space="preserve">mit insgesamt rund </w:t>
      </w:r>
      <w:r>
        <w:rPr>
          <w:rFonts w:cs="Arial"/>
          <w:sz w:val="22"/>
          <w:szCs w:val="22"/>
        </w:rPr>
        <w:t xml:space="preserve">1.000 </w:t>
      </w:r>
      <w:r w:rsidRPr="005D4D7C">
        <w:rPr>
          <w:rFonts w:cs="Arial"/>
          <w:sz w:val="22"/>
          <w:szCs w:val="22"/>
        </w:rPr>
        <w:t xml:space="preserve">Mitarbeitenden und einem Umsatz von </w:t>
      </w:r>
      <w:r>
        <w:rPr>
          <w:rFonts w:cs="Arial"/>
          <w:sz w:val="22"/>
          <w:szCs w:val="22"/>
        </w:rPr>
        <w:t xml:space="preserve">über 400 </w:t>
      </w:r>
      <w:r w:rsidRPr="005D4D7C">
        <w:rPr>
          <w:rFonts w:cs="Arial"/>
          <w:sz w:val="22"/>
          <w:szCs w:val="22"/>
        </w:rPr>
        <w:t xml:space="preserve">Mio. Euro, zu der auch die </w:t>
      </w:r>
      <w:proofErr w:type="spellStart"/>
      <w:r w:rsidRPr="005D4D7C">
        <w:rPr>
          <w:rFonts w:cs="Arial"/>
          <w:sz w:val="22"/>
          <w:szCs w:val="22"/>
        </w:rPr>
        <w:t>Networkers</w:t>
      </w:r>
      <w:proofErr w:type="spellEnd"/>
      <w:r w:rsidRPr="005D4D7C">
        <w:rPr>
          <w:rFonts w:cs="Arial"/>
          <w:sz w:val="22"/>
          <w:szCs w:val="22"/>
        </w:rPr>
        <w:t xml:space="preserve"> AG </w:t>
      </w:r>
      <w:r>
        <w:rPr>
          <w:rFonts w:cs="Arial"/>
          <w:sz w:val="22"/>
          <w:szCs w:val="22"/>
        </w:rPr>
        <w:t xml:space="preserve">sowie </w:t>
      </w:r>
      <w:r w:rsidRPr="001B55ED">
        <w:rPr>
          <w:rFonts w:cs="Arial"/>
          <w:sz w:val="22"/>
          <w:szCs w:val="22"/>
        </w:rPr>
        <w:t xml:space="preserve">Controlware </w:t>
      </w:r>
      <w:r>
        <w:rPr>
          <w:rFonts w:cs="Arial"/>
          <w:sz w:val="22"/>
          <w:szCs w:val="22"/>
        </w:rPr>
        <w:t xml:space="preserve">Österreich </w:t>
      </w:r>
      <w:r w:rsidRPr="005D4D7C">
        <w:rPr>
          <w:rFonts w:cs="Arial"/>
          <w:sz w:val="22"/>
          <w:szCs w:val="22"/>
        </w:rPr>
        <w:t>gehören.</w:t>
      </w:r>
      <w:r>
        <w:rPr>
          <w:rFonts w:cs="Arial"/>
          <w:sz w:val="22"/>
          <w:szCs w:val="22"/>
        </w:rPr>
        <w:t xml:space="preserve"> </w:t>
      </w:r>
      <w:r w:rsidRPr="005D4D7C">
        <w:rPr>
          <w:rFonts w:cs="Arial"/>
          <w:sz w:val="22"/>
          <w:szCs w:val="22"/>
        </w:rPr>
        <w:t xml:space="preserve">Als Digitalisierungspartner von mittelständischen und großen Unternehmen sowie von Behörden und Einrichtungen der öffentlichen Hand entwickelt, implementiert und betreibt Controlware agile und resiliente IT-Lösungen in den Bereichen Network Solutions, Information Security, Data Center &amp; Cloud, </w:t>
      </w:r>
      <w:proofErr w:type="spellStart"/>
      <w:r w:rsidRPr="005D4D7C">
        <w:rPr>
          <w:rFonts w:cs="Arial"/>
          <w:sz w:val="22"/>
          <w:szCs w:val="22"/>
        </w:rPr>
        <w:t>Collaboration</w:t>
      </w:r>
      <w:proofErr w:type="spellEnd"/>
      <w:r w:rsidRPr="005D4D7C">
        <w:rPr>
          <w:rFonts w:cs="Arial"/>
          <w:sz w:val="22"/>
          <w:szCs w:val="22"/>
        </w:rPr>
        <w:t xml:space="preserve">, IT-Management und </w:t>
      </w:r>
      <w:proofErr w:type="spellStart"/>
      <w:r w:rsidRPr="005D4D7C">
        <w:rPr>
          <w:rFonts w:cs="Arial"/>
          <w:sz w:val="22"/>
          <w:szCs w:val="22"/>
        </w:rPr>
        <w:t>Managed</w:t>
      </w:r>
      <w:proofErr w:type="spellEnd"/>
      <w:r w:rsidRPr="005D4D7C">
        <w:rPr>
          <w:rFonts w:cs="Arial"/>
          <w:sz w:val="22"/>
          <w:szCs w:val="22"/>
        </w:rPr>
        <w:t xml:space="preserve"> Services – und unterstütz</w:t>
      </w:r>
      <w:r>
        <w:rPr>
          <w:rFonts w:cs="Arial"/>
          <w:sz w:val="22"/>
          <w:szCs w:val="22"/>
        </w:rPr>
        <w:t>t</w:t>
      </w:r>
      <w:r w:rsidRPr="005D4D7C">
        <w:rPr>
          <w:rFonts w:cs="Arial"/>
          <w:sz w:val="22"/>
          <w:szCs w:val="22"/>
        </w:rPr>
        <w:t xml:space="preserve"> Kunden dabei, die Weichen für einen wirtschaftlichen, zukunftssicheren und nachhaltigen IT-Betrieb zu stellen. Dabei stehen wir unseren Kunden in allen Projektphasen zur Seite: von der Beratung und Planung bis hin zur Realisierung und Wartung. Als MSP mit einem eigenen ISO 27001-zertifizierten Customer Service Center reicht unser Angebot von Betriebsunterstützung bis zu kompletten </w:t>
      </w:r>
      <w:proofErr w:type="spellStart"/>
      <w:r w:rsidRPr="005D4D7C">
        <w:rPr>
          <w:rFonts w:cs="Arial"/>
          <w:sz w:val="22"/>
          <w:szCs w:val="22"/>
        </w:rPr>
        <w:t>Managed</w:t>
      </w:r>
      <w:proofErr w:type="spellEnd"/>
      <w:r w:rsidRPr="005D4D7C">
        <w:rPr>
          <w:rFonts w:cs="Arial"/>
          <w:sz w:val="22"/>
          <w:szCs w:val="22"/>
        </w:rPr>
        <w:t xml:space="preserve"> Services für Cloud-, Data Center-, Enterprise- und Campus-Umgebungen. Zudem bieten wir umfassende </w:t>
      </w:r>
      <w:proofErr w:type="spellStart"/>
      <w:r w:rsidRPr="005D4D7C">
        <w:rPr>
          <w:rFonts w:cs="Arial"/>
          <w:sz w:val="22"/>
          <w:szCs w:val="22"/>
        </w:rPr>
        <w:t>Cyber</w:t>
      </w:r>
      <w:proofErr w:type="spellEnd"/>
      <w:r w:rsidRPr="005D4D7C">
        <w:rPr>
          <w:rFonts w:cs="Arial"/>
          <w:sz w:val="22"/>
          <w:szCs w:val="22"/>
        </w:rPr>
        <w:t xml:space="preserve"> Defense Services. Neben unserem eigenen flächendeckenden Vertriebs- und Servicenetz mit 16 Standorten in DACH, die gemäß ISO 9001-zertifiziert sind, unterhalten wir internationale Partnerschaften und sind so in der Lage, anspruchsvolle globale Projekte abzuwickeln. Seit unserer Gründung im Jahr 1980 arbeiten wir eng mit den national und international führenden Herstellern sowie innovativen Newcomern zusammen und sind bei den meisten dieser Partner im höchsten Qualifizierungsgrad zertifiziert. Besonderes Augenmerk legen wir auf die Nachwuchsförderung: Seit vielen Jahren kooperieren wir mit renommierten deutschen Hochschulen und betreuen durchgehend rund 50 Auszubildende und Studenten. </w:t>
      </w:r>
    </w:p>
    <w:p w14:paraId="3EF0369E" w14:textId="77777777" w:rsidR="00F82615" w:rsidRPr="005D4D7C" w:rsidRDefault="00F82615" w:rsidP="00F82615">
      <w:pPr>
        <w:keepLines w:val="0"/>
        <w:widowControl w:val="0"/>
        <w:spacing w:after="60"/>
        <w:rPr>
          <w:sz w:val="22"/>
          <w:szCs w:val="22"/>
        </w:rPr>
      </w:pPr>
    </w:p>
    <w:tbl>
      <w:tblPr>
        <w:tblW w:w="0" w:type="auto"/>
        <w:tblLook w:val="00A0" w:firstRow="1" w:lastRow="0" w:firstColumn="1" w:lastColumn="0" w:noHBand="0" w:noVBand="0"/>
      </w:tblPr>
      <w:tblGrid>
        <w:gridCol w:w="4605"/>
        <w:gridCol w:w="4605"/>
      </w:tblGrid>
      <w:tr w:rsidR="00F82615" w:rsidRPr="005D4D7C" w14:paraId="7BFB51B7" w14:textId="77777777" w:rsidTr="0035199D">
        <w:tc>
          <w:tcPr>
            <w:tcW w:w="4605" w:type="dxa"/>
            <w:hideMark/>
          </w:tcPr>
          <w:p w14:paraId="206C30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2"/>
                <w:szCs w:val="22"/>
              </w:rPr>
            </w:pPr>
            <w:r w:rsidRPr="005D4D7C">
              <w:rPr>
                <w:rFonts w:cs="Arial"/>
                <w:b/>
                <w:bCs/>
                <w:sz w:val="22"/>
                <w:szCs w:val="22"/>
              </w:rPr>
              <w:t>Pressekontakt:</w:t>
            </w:r>
          </w:p>
          <w:p w14:paraId="718C936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Stefanie Zender</w:t>
            </w:r>
          </w:p>
        </w:tc>
        <w:tc>
          <w:tcPr>
            <w:tcW w:w="4605" w:type="dxa"/>
            <w:hideMark/>
          </w:tcPr>
          <w:p w14:paraId="3900DE5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2"/>
                <w:szCs w:val="22"/>
              </w:rPr>
            </w:pPr>
            <w:r w:rsidRPr="005D4D7C">
              <w:rPr>
                <w:rFonts w:cs="Arial"/>
                <w:b/>
                <w:sz w:val="22"/>
                <w:szCs w:val="22"/>
              </w:rPr>
              <w:t>Agenturkontakt:</w:t>
            </w:r>
          </w:p>
          <w:p w14:paraId="715F9C47"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Michal Vitkovsky</w:t>
            </w:r>
          </w:p>
        </w:tc>
      </w:tr>
      <w:tr w:rsidR="00F82615" w:rsidRPr="005D4D7C" w14:paraId="242CEBF9" w14:textId="77777777" w:rsidTr="0035199D">
        <w:tc>
          <w:tcPr>
            <w:tcW w:w="4605" w:type="dxa"/>
            <w:hideMark/>
          </w:tcPr>
          <w:p w14:paraId="737AD87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Controlware GmbH</w:t>
            </w:r>
          </w:p>
        </w:tc>
        <w:tc>
          <w:tcPr>
            <w:tcW w:w="4605" w:type="dxa"/>
            <w:hideMark/>
          </w:tcPr>
          <w:p w14:paraId="4ACFE264"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 xml:space="preserve">H zwo B </w:t>
            </w:r>
            <w:proofErr w:type="spellStart"/>
            <w:r w:rsidRPr="005D4D7C">
              <w:rPr>
                <w:rFonts w:cs="Arial"/>
                <w:sz w:val="22"/>
                <w:szCs w:val="22"/>
              </w:rPr>
              <w:t>Kommunikations</w:t>
            </w:r>
            <w:proofErr w:type="spellEnd"/>
            <w:r w:rsidRPr="005D4D7C">
              <w:rPr>
                <w:rFonts w:cs="Arial"/>
                <w:sz w:val="22"/>
                <w:szCs w:val="22"/>
              </w:rPr>
              <w:t xml:space="preserve"> GmbH</w:t>
            </w:r>
          </w:p>
        </w:tc>
      </w:tr>
      <w:tr w:rsidR="00F82615" w:rsidRPr="005D4D7C" w14:paraId="656EF915" w14:textId="77777777" w:rsidTr="0035199D">
        <w:tc>
          <w:tcPr>
            <w:tcW w:w="4605" w:type="dxa"/>
            <w:hideMark/>
          </w:tcPr>
          <w:p w14:paraId="6A657A88"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6074 858-246</w:t>
            </w:r>
          </w:p>
        </w:tc>
        <w:tc>
          <w:tcPr>
            <w:tcW w:w="4605" w:type="dxa"/>
            <w:hideMark/>
          </w:tcPr>
          <w:p w14:paraId="521AB3C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Tel.: +49 9131 812 81-25</w:t>
            </w:r>
          </w:p>
        </w:tc>
      </w:tr>
      <w:tr w:rsidR="00F82615" w:rsidRPr="005D4D7C" w14:paraId="552663F2" w14:textId="77777777" w:rsidTr="0035199D">
        <w:tc>
          <w:tcPr>
            <w:tcW w:w="4605" w:type="dxa"/>
            <w:hideMark/>
          </w:tcPr>
          <w:p w14:paraId="6D569223"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6074 858-220</w:t>
            </w:r>
          </w:p>
        </w:tc>
        <w:tc>
          <w:tcPr>
            <w:tcW w:w="4605" w:type="dxa"/>
            <w:hideMark/>
          </w:tcPr>
          <w:p w14:paraId="2D313E0E"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Fax: +49 9131 812 81-28</w:t>
            </w:r>
          </w:p>
        </w:tc>
      </w:tr>
      <w:tr w:rsidR="00F82615" w:rsidRPr="005D4D7C" w14:paraId="3A460775" w14:textId="77777777" w:rsidTr="0035199D">
        <w:tc>
          <w:tcPr>
            <w:tcW w:w="4605" w:type="dxa"/>
            <w:hideMark/>
          </w:tcPr>
          <w:p w14:paraId="3CD511FB"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stefanie.zender@controlware.de</w:t>
            </w:r>
          </w:p>
        </w:tc>
        <w:tc>
          <w:tcPr>
            <w:tcW w:w="4605" w:type="dxa"/>
            <w:hideMark/>
          </w:tcPr>
          <w:p w14:paraId="551FA692" w14:textId="77777777" w:rsidR="00F82615" w:rsidRPr="005D4D7C" w:rsidRDefault="00F82615" w:rsidP="0035199D">
            <w:pPr>
              <w:keepLines w:val="0"/>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rPr>
            </w:pPr>
            <w:r w:rsidRPr="005D4D7C">
              <w:rPr>
                <w:rFonts w:cs="Arial"/>
                <w:sz w:val="22"/>
                <w:szCs w:val="22"/>
              </w:rPr>
              <w:t>E-Mail: michal.vitkovsky@h-zwo-b.de</w:t>
            </w:r>
          </w:p>
        </w:tc>
      </w:tr>
      <w:tr w:rsidR="00F82615" w:rsidRPr="00B60B2A" w14:paraId="4F443C24" w14:textId="77777777" w:rsidTr="0035199D">
        <w:tc>
          <w:tcPr>
            <w:tcW w:w="4605" w:type="dxa"/>
            <w:hideMark/>
          </w:tcPr>
          <w:p w14:paraId="2B98D3DE" w14:textId="77777777" w:rsidR="00F82615" w:rsidRPr="005D4D7C" w:rsidRDefault="00F82615" w:rsidP="0035199D">
            <w:pPr>
              <w:pStyle w:val="Textkrper2"/>
              <w:keepLines w:val="0"/>
              <w:widowControl w:val="0"/>
              <w:rPr>
                <w:rFonts w:cs="Arial"/>
                <w:sz w:val="22"/>
                <w:szCs w:val="22"/>
              </w:rPr>
            </w:pPr>
            <w:r w:rsidRPr="005D4D7C">
              <w:rPr>
                <w:rFonts w:cs="Arial"/>
                <w:sz w:val="22"/>
                <w:szCs w:val="22"/>
              </w:rPr>
              <w:t>www.controlware.de (Homepage)</w:t>
            </w:r>
          </w:p>
        </w:tc>
        <w:tc>
          <w:tcPr>
            <w:tcW w:w="4605" w:type="dxa"/>
            <w:hideMark/>
          </w:tcPr>
          <w:p w14:paraId="2104C69D" w14:textId="77777777" w:rsidR="00F82615" w:rsidRPr="004A501F" w:rsidRDefault="00F82615" w:rsidP="0035199D">
            <w:pPr>
              <w:pStyle w:val="Textkrper2"/>
              <w:keepLines w:val="0"/>
              <w:widowControl w:val="0"/>
              <w:rPr>
                <w:sz w:val="22"/>
                <w:lang w:val="en-US"/>
              </w:rPr>
            </w:pPr>
            <w:r w:rsidRPr="005D4D7C">
              <w:rPr>
                <w:rFonts w:cs="Arial"/>
                <w:sz w:val="22"/>
                <w:szCs w:val="22"/>
                <w:lang w:val="en-US"/>
              </w:rPr>
              <w:t>www.h-zwo-b.de (Homepage)</w:t>
            </w:r>
          </w:p>
        </w:tc>
      </w:tr>
    </w:tbl>
    <w:p w14:paraId="07C41962" w14:textId="77777777" w:rsidR="00F82615" w:rsidRPr="004A501F" w:rsidRDefault="00F82615" w:rsidP="00F82615">
      <w:pPr>
        <w:keepLines w:val="0"/>
        <w:widowControl w:val="0"/>
        <w:tabs>
          <w:tab w:val="clear" w:pos="567"/>
        </w:tabs>
        <w:ind w:right="51"/>
        <w:rPr>
          <w:sz w:val="2"/>
          <w:lang w:val="en-US"/>
        </w:rPr>
      </w:pPr>
    </w:p>
    <w:p w14:paraId="090E7216" w14:textId="77777777" w:rsidR="00F82615" w:rsidRPr="004A501F" w:rsidRDefault="00F82615" w:rsidP="00F82615">
      <w:pPr>
        <w:keepLines w:val="0"/>
        <w:widowControl w:val="0"/>
        <w:spacing w:after="120" w:line="360" w:lineRule="auto"/>
        <w:rPr>
          <w:sz w:val="2"/>
          <w:lang w:val="en-US"/>
        </w:rPr>
      </w:pPr>
    </w:p>
    <w:p w14:paraId="0A3B734A" w14:textId="77777777" w:rsidR="00F82615" w:rsidRPr="000F455C" w:rsidRDefault="00F82615" w:rsidP="00F82615">
      <w:pPr>
        <w:keepLines w:val="0"/>
        <w:widowControl w:val="0"/>
        <w:spacing w:after="120" w:line="360" w:lineRule="auto"/>
        <w:rPr>
          <w:sz w:val="2"/>
          <w:lang w:val="en-US"/>
        </w:rPr>
      </w:pPr>
    </w:p>
    <w:p w14:paraId="25E39B3A" w14:textId="77777777" w:rsidR="00D00AC1" w:rsidRPr="00992C97" w:rsidRDefault="00D00AC1" w:rsidP="00F82615">
      <w:pPr>
        <w:keepLines w:val="0"/>
        <w:widowControl w:val="0"/>
        <w:spacing w:after="120" w:line="360" w:lineRule="auto"/>
        <w:rPr>
          <w:sz w:val="2"/>
          <w:lang w:val="en-GB"/>
        </w:rPr>
      </w:pPr>
    </w:p>
    <w:sectPr w:rsidR="00D00AC1" w:rsidRPr="00992C97" w:rsidSect="00E50833">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985" w:left="1366" w:header="993"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5A50" w14:textId="77777777" w:rsidR="00E50833" w:rsidRDefault="00E50833">
      <w:r>
        <w:separator/>
      </w:r>
    </w:p>
  </w:endnote>
  <w:endnote w:type="continuationSeparator" w:id="0">
    <w:p w14:paraId="4097107E" w14:textId="77777777" w:rsidR="00E50833" w:rsidRDefault="00E50833">
      <w:r>
        <w:continuationSeparator/>
      </w:r>
    </w:p>
  </w:endnote>
  <w:endnote w:type="continuationNotice" w:id="1">
    <w:p w14:paraId="5A4E86E5" w14:textId="77777777" w:rsidR="00E50833" w:rsidRDefault="00E5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embedRegular r:id="rId1" w:fontKey="{9BC1860A-1F93-4D20-8EB8-3D5E50C36C4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3617"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2816" behindDoc="1" locked="0" layoutInCell="1" allowOverlap="1" wp14:anchorId="17E996EC" wp14:editId="774F8D1C">
              <wp:simplePos x="0" y="0"/>
              <wp:positionH relativeFrom="margin">
                <wp:posOffset>5283256</wp:posOffset>
              </wp:positionH>
              <wp:positionV relativeFrom="page">
                <wp:posOffset>9494520</wp:posOffset>
              </wp:positionV>
              <wp:extent cx="741600" cy="1404620"/>
              <wp:effectExtent l="0" t="0" r="190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996EC" id="_x0000_t202" coordsize="21600,21600" o:spt="202" path="m,l,21600r21600,l21600,xe">
              <v:stroke joinstyle="miter"/>
              <v:path gradientshapeok="t" o:connecttype="rect"/>
            </v:shapetype>
            <v:shape id="Textfeld 2" o:spid="_x0000_s1026" type="#_x0000_t202" style="position:absolute;margin-left:416pt;margin-top:747.6pt;width:58.4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DDDAIAAPY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" stroked="f">
              <v:textbox style="mso-fit-shape-to-text:t">
                <w:txbxContent>
                  <w:p w14:paraId="27C6B426" w14:textId="183E2AE0"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2</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page"/>
            </v:shape>
          </w:pict>
        </mc:Fallback>
      </mc:AlternateContent>
    </w:r>
    <w:r>
      <w:rPr>
        <w:noProof/>
      </w:rPr>
      <w:drawing>
        <wp:anchor distT="0" distB="0" distL="114300" distR="114300" simplePos="0" relativeHeight="251681792" behindDoc="1" locked="1" layoutInCell="1" allowOverlap="1" wp14:anchorId="41E55FE9" wp14:editId="179D477D">
          <wp:simplePos x="0" y="0"/>
          <wp:positionH relativeFrom="column">
            <wp:posOffset>5304790</wp:posOffset>
          </wp:positionH>
          <wp:positionV relativeFrom="page">
            <wp:posOffset>9749790</wp:posOffset>
          </wp:positionV>
          <wp:extent cx="640800" cy="201600"/>
          <wp:effectExtent l="0" t="0" r="698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1958EEEB"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49B37D9E"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3840" behindDoc="1" locked="1" layoutInCell="1" allowOverlap="0" wp14:anchorId="07CC31B9" wp14:editId="3F9C393C">
          <wp:simplePos x="0" y="0"/>
          <wp:positionH relativeFrom="outsideMargin">
            <wp:posOffset>5001260</wp:posOffset>
          </wp:positionH>
          <wp:positionV relativeFrom="page">
            <wp:posOffset>10081260</wp:posOffset>
          </wp:positionV>
          <wp:extent cx="2340000" cy="432000"/>
          <wp:effectExtent l="0" t="0" r="317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3A2D673E" w14:textId="252AFA23" w:rsidR="005538DB" w:rsidRPr="005538DB" w:rsidRDefault="003974B9" w:rsidP="003974B9">
    <w:pPr>
      <w:pStyle w:val="Fuzeile"/>
      <w:tabs>
        <w:tab w:val="left" w:pos="2676"/>
        <w:tab w:val="left" w:pos="3410"/>
      </w:tabs>
      <w:rPr>
        <w:sz w:val="13"/>
        <w:szCs w:val="13"/>
      </w:rPr>
    </w:pPr>
    <w:r>
      <w:rPr>
        <w:sz w:val="13"/>
        <w:szCs w:val="13"/>
      </w:rPr>
      <w:t xml:space="preserve">Klassifizierung: </w:t>
    </w:r>
    <w:r w:rsidR="0032074F">
      <w:rPr>
        <w:sz w:val="16"/>
      </w:rPr>
      <w:t>ÖFFENTLICH</w:t>
    </w:r>
    <w:r>
      <w:rPr>
        <w:sz w:val="13"/>
        <w:szCs w:val="13"/>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9FC4" w14:textId="77777777" w:rsidR="005538DB" w:rsidRPr="00C771A7" w:rsidRDefault="005538DB" w:rsidP="005538DB">
    <w:pPr>
      <w:pStyle w:val="Fuzeile"/>
      <w:tabs>
        <w:tab w:val="left" w:pos="2676"/>
        <w:tab w:val="left" w:pos="3410"/>
      </w:tabs>
      <w:rPr>
        <w:sz w:val="13"/>
        <w:szCs w:val="13"/>
      </w:rPr>
    </w:pPr>
    <w:r>
      <w:rPr>
        <w:noProof/>
      </w:rPr>
      <mc:AlternateContent>
        <mc:Choice Requires="wps">
          <w:drawing>
            <wp:anchor distT="45720" distB="45720" distL="114300" distR="114300" simplePos="0" relativeHeight="251686912" behindDoc="1" locked="0" layoutInCell="1" allowOverlap="1" wp14:anchorId="674C8105" wp14:editId="7CFE8EEE">
              <wp:simplePos x="0" y="0"/>
              <wp:positionH relativeFrom="margin">
                <wp:posOffset>5283256</wp:posOffset>
              </wp:positionH>
              <wp:positionV relativeFrom="bottomMargin">
                <wp:posOffset>60960</wp:posOffset>
              </wp:positionV>
              <wp:extent cx="741600" cy="1404620"/>
              <wp:effectExtent l="0" t="0" r="190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C8105" id="_x0000_t202" coordsize="21600,21600" o:spt="202" path="m,l,21600r21600,l21600,xe">
              <v:stroke joinstyle="miter"/>
              <v:path gradientshapeok="t" o:connecttype="rect"/>
            </v:shapetype>
            <v:shape id="_x0000_s1027" type="#_x0000_t202" style="position:absolute;margin-left:416pt;margin-top:4.8pt;width:58.4pt;height:110.6pt;z-index:-251629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" stroked="f">
              <v:textbox style="mso-fit-shape-to-text:t">
                <w:txbxContent>
                  <w:p w14:paraId="670D30EB" w14:textId="416AA0F4" w:rsidR="005538DB" w:rsidRPr="00972F17" w:rsidRDefault="005538DB" w:rsidP="005538DB">
                    <w:pPr>
                      <w:jc w:val="right"/>
                      <w:rPr>
                        <w:sz w:val="13"/>
                        <w:szCs w:val="13"/>
                      </w:rPr>
                    </w:pPr>
                    <w:r w:rsidRPr="00972F17">
                      <w:rPr>
                        <w:sz w:val="13"/>
                        <w:szCs w:val="13"/>
                      </w:rPr>
                      <w:t xml:space="preserve">Seite </w:t>
                    </w:r>
                    <w:r w:rsidRPr="002D43F2">
                      <w:rPr>
                        <w:sz w:val="13"/>
                        <w:szCs w:val="13"/>
                      </w:rPr>
                      <w:fldChar w:fldCharType="begin"/>
                    </w:r>
                    <w:r w:rsidRPr="002D43F2">
                      <w:rPr>
                        <w:sz w:val="13"/>
                        <w:szCs w:val="13"/>
                      </w:rPr>
                      <w:instrText>PAGE   \* MERGEFORMAT</w:instrText>
                    </w:r>
                    <w:r w:rsidRPr="002D43F2">
                      <w:rPr>
                        <w:sz w:val="13"/>
                        <w:szCs w:val="13"/>
                      </w:rPr>
                      <w:fldChar w:fldCharType="separate"/>
                    </w:r>
                    <w:r w:rsidR="00C04B0B">
                      <w:rPr>
                        <w:noProof/>
                        <w:sz w:val="13"/>
                        <w:szCs w:val="13"/>
                      </w:rPr>
                      <w:t>3</w:t>
                    </w:r>
                    <w:r w:rsidRPr="002D43F2">
                      <w:rPr>
                        <w:sz w:val="13"/>
                        <w:szCs w:val="13"/>
                      </w:rPr>
                      <w:fldChar w:fldCharType="end"/>
                    </w:r>
                    <w:r w:rsidRPr="00972F17">
                      <w:rPr>
                        <w:sz w:val="13"/>
                        <w:szCs w:val="13"/>
                      </w:rPr>
                      <w:t xml:space="preserve"> von </w:t>
                    </w:r>
                    <w:r w:rsidRPr="0087556D">
                      <w:rPr>
                        <w:sz w:val="13"/>
                        <w:szCs w:val="13"/>
                      </w:rPr>
                      <w:fldChar w:fldCharType="begin"/>
                    </w:r>
                    <w:r>
                      <w:rPr>
                        <w:sz w:val="13"/>
                        <w:szCs w:val="13"/>
                      </w:rPr>
                      <w:instrText>NUMPAGES</w:instrText>
                    </w:r>
                    <w:r w:rsidRPr="0087556D">
                      <w:rPr>
                        <w:sz w:val="13"/>
                        <w:szCs w:val="13"/>
                      </w:rPr>
                      <w:fldChar w:fldCharType="separate"/>
                    </w:r>
                    <w:r w:rsidR="00C04B0B">
                      <w:rPr>
                        <w:noProof/>
                        <w:sz w:val="13"/>
                        <w:szCs w:val="13"/>
                      </w:rPr>
                      <w:t>4</w:t>
                    </w:r>
                    <w:r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85888" behindDoc="1" locked="1" layoutInCell="1" allowOverlap="1" wp14:anchorId="4CBE32CD" wp14:editId="37AFC381">
          <wp:simplePos x="0" y="0"/>
          <wp:positionH relativeFrom="column">
            <wp:posOffset>5304790</wp:posOffset>
          </wp:positionH>
          <wp:positionV relativeFrom="page">
            <wp:posOffset>9749790</wp:posOffset>
          </wp:positionV>
          <wp:extent cx="640800" cy="201600"/>
          <wp:effectExtent l="0" t="0" r="6985"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Pr>
        <w:sz w:val="13"/>
        <w:szCs w:val="13"/>
      </w:rPr>
      <w:t>Sitz</w:t>
    </w:r>
    <w:r w:rsidRPr="00C771A7">
      <w:rPr>
        <w:sz w:val="13"/>
        <w:szCs w:val="13"/>
      </w:rPr>
      <w:t xml:space="preserve">: Controlware GmbH Kommunikationssysteme </w:t>
    </w:r>
    <w:r w:rsidRPr="00C771A7">
      <w:rPr>
        <w:rFonts w:ascii="Webdings" w:hAnsi="Webdings"/>
        <w:sz w:val="11"/>
        <w:szCs w:val="13"/>
        <w:vertAlign w:val="superscript"/>
      </w:rPr>
      <w:t></w:t>
    </w:r>
    <w:r w:rsidRPr="00C771A7">
      <w:rPr>
        <w:sz w:val="13"/>
        <w:szCs w:val="13"/>
      </w:rPr>
      <w:t xml:space="preserve"> Waldstraße 92 </w:t>
    </w:r>
    <w:r w:rsidRPr="00C771A7">
      <w:rPr>
        <w:rFonts w:ascii="Webdings" w:hAnsi="Webdings"/>
        <w:sz w:val="11"/>
        <w:szCs w:val="13"/>
        <w:vertAlign w:val="superscript"/>
      </w:rPr>
      <w:t></w:t>
    </w:r>
    <w:r w:rsidRPr="00C771A7">
      <w:rPr>
        <w:sz w:val="13"/>
        <w:szCs w:val="13"/>
      </w:rPr>
      <w:t xml:space="preserve"> 63128 Dietzenbach </w:t>
    </w:r>
    <w:r w:rsidRPr="00C771A7">
      <w:rPr>
        <w:rFonts w:ascii="Webdings" w:hAnsi="Webdings"/>
        <w:sz w:val="11"/>
        <w:szCs w:val="13"/>
        <w:vertAlign w:val="superscript"/>
      </w:rPr>
      <w:t></w:t>
    </w:r>
    <w:r w:rsidRPr="00C771A7">
      <w:rPr>
        <w:sz w:val="13"/>
        <w:szCs w:val="13"/>
      </w:rPr>
      <w:t xml:space="preserve"> GERMANY</w:t>
    </w:r>
  </w:p>
  <w:p w14:paraId="51CFF48C" w14:textId="77777777" w:rsidR="005538DB" w:rsidRPr="00C771A7" w:rsidRDefault="005538DB" w:rsidP="005538DB">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53D8BE75" w14:textId="77777777" w:rsidR="003974B9" w:rsidRDefault="005538DB" w:rsidP="003974B9">
    <w:pPr>
      <w:pStyle w:val="Fuzeile"/>
      <w:tabs>
        <w:tab w:val="left" w:pos="2676"/>
        <w:tab w:val="left" w:pos="3410"/>
      </w:tabs>
      <w:rPr>
        <w:sz w:val="13"/>
        <w:szCs w:val="13"/>
      </w:rPr>
    </w:pPr>
    <w:r>
      <w:rPr>
        <w:noProof/>
      </w:rPr>
      <w:drawing>
        <wp:anchor distT="0" distB="0" distL="114300" distR="114300" simplePos="0" relativeHeight="251687936" behindDoc="1" locked="1" layoutInCell="1" allowOverlap="0" wp14:anchorId="6CEC0E51" wp14:editId="36EE2D31">
          <wp:simplePos x="0" y="0"/>
          <wp:positionH relativeFrom="outsideMargin">
            <wp:posOffset>-1800225</wp:posOffset>
          </wp:positionH>
          <wp:positionV relativeFrom="page">
            <wp:posOffset>10081260</wp:posOffset>
          </wp:positionV>
          <wp:extent cx="2340000" cy="432000"/>
          <wp:effectExtent l="0" t="0" r="317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Pr="00C771A7">
      <w:rPr>
        <w:sz w:val="13"/>
        <w:szCs w:val="13"/>
      </w:rPr>
      <w:t xml:space="preserve">Registergericht Offenbach a.M. </w:t>
    </w:r>
    <w:r w:rsidRPr="00C771A7">
      <w:rPr>
        <w:rFonts w:ascii="Webdings" w:hAnsi="Webdings"/>
        <w:sz w:val="11"/>
        <w:szCs w:val="13"/>
        <w:vertAlign w:val="superscript"/>
      </w:rPr>
      <w:t></w:t>
    </w:r>
    <w:r w:rsidRPr="00C771A7">
      <w:rPr>
        <w:sz w:val="13"/>
        <w:szCs w:val="13"/>
      </w:rPr>
      <w:t xml:space="preserve"> HRB Nr. 6431 </w:t>
    </w:r>
    <w:r w:rsidRPr="00C771A7">
      <w:rPr>
        <w:rFonts w:ascii="Webdings" w:hAnsi="Webdings"/>
        <w:sz w:val="11"/>
        <w:szCs w:val="13"/>
        <w:vertAlign w:val="superscript"/>
      </w:rPr>
      <w:t></w:t>
    </w:r>
    <w:r w:rsidRPr="00C771A7">
      <w:rPr>
        <w:sz w:val="13"/>
        <w:szCs w:val="13"/>
      </w:rPr>
      <w:t xml:space="preserve"> </w:t>
    </w:r>
    <w:proofErr w:type="spellStart"/>
    <w:r w:rsidRPr="00C771A7">
      <w:rPr>
        <w:sz w:val="13"/>
        <w:szCs w:val="13"/>
      </w:rPr>
      <w:t>U</w:t>
    </w:r>
    <w:r>
      <w:rPr>
        <w:sz w:val="13"/>
        <w:szCs w:val="13"/>
      </w:rPr>
      <w:t>St</w:t>
    </w:r>
    <w:r w:rsidRPr="00C771A7">
      <w:rPr>
        <w:sz w:val="13"/>
        <w:szCs w:val="13"/>
      </w:rPr>
      <w:t>-IdNr</w:t>
    </w:r>
    <w:proofErr w:type="spellEnd"/>
    <w:r w:rsidRPr="00C771A7">
      <w:rPr>
        <w:sz w:val="13"/>
        <w:szCs w:val="13"/>
      </w:rPr>
      <w:t xml:space="preserve">. DE 113 539 225 </w:t>
    </w:r>
    <w:r w:rsidRPr="00C771A7">
      <w:rPr>
        <w:rFonts w:ascii="Webdings" w:hAnsi="Webdings"/>
        <w:sz w:val="11"/>
        <w:szCs w:val="13"/>
        <w:vertAlign w:val="superscript"/>
      </w:rPr>
      <w:t></w:t>
    </w:r>
    <w:r w:rsidRPr="00C771A7">
      <w:rPr>
        <w:sz w:val="13"/>
        <w:szCs w:val="13"/>
      </w:rPr>
      <w:t xml:space="preserve"> Steuernummer 3523035235</w:t>
    </w:r>
    <w:r>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4EE93372" w14:textId="14423120" w:rsidR="00FA5C0E" w:rsidRPr="005538DB" w:rsidRDefault="003974B9" w:rsidP="003974B9">
    <w:pPr>
      <w:pStyle w:val="Fuzeile"/>
      <w:tabs>
        <w:tab w:val="left" w:pos="2676"/>
        <w:tab w:val="left" w:pos="3410"/>
      </w:tabs>
      <w:rPr>
        <w:sz w:val="13"/>
        <w:szCs w:val="13"/>
      </w:rPr>
    </w:pPr>
    <w:r>
      <w:rPr>
        <w:sz w:val="13"/>
        <w:szCs w:val="13"/>
      </w:rPr>
      <w:t xml:space="preserve">Klassifizierung: </w:t>
    </w:r>
    <w:r w:rsidR="0032074F">
      <w:rPr>
        <w:sz w:val="16"/>
      </w:rPr>
      <w:t>ÖFFENTLICH</w:t>
    </w:r>
    <w:r>
      <w:rPr>
        <w:sz w:val="13"/>
        <w:szCs w:val="13"/>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5E0" w14:textId="77777777" w:rsidR="00C771A7" w:rsidRPr="00C771A7" w:rsidRDefault="00972F17" w:rsidP="00C771A7">
    <w:pPr>
      <w:pStyle w:val="Fuzeile"/>
      <w:tabs>
        <w:tab w:val="left" w:pos="2676"/>
        <w:tab w:val="left" w:pos="3410"/>
      </w:tabs>
      <w:rPr>
        <w:sz w:val="13"/>
        <w:szCs w:val="13"/>
      </w:rPr>
    </w:pPr>
    <w:r>
      <w:rPr>
        <w:noProof/>
      </w:rPr>
      <mc:AlternateContent>
        <mc:Choice Requires="wps">
          <w:drawing>
            <wp:anchor distT="45720" distB="45720" distL="114300" distR="114300" simplePos="0" relativeHeight="251670528" behindDoc="1" locked="0" layoutInCell="1" allowOverlap="1" wp14:anchorId="4AFBDFD3" wp14:editId="3BC68C20">
              <wp:simplePos x="0" y="0"/>
              <wp:positionH relativeFrom="margin">
                <wp:posOffset>5283256</wp:posOffset>
              </wp:positionH>
              <wp:positionV relativeFrom="bottomMargin">
                <wp:posOffset>60960</wp:posOffset>
              </wp:positionV>
              <wp:extent cx="741600" cy="1404620"/>
              <wp:effectExtent l="0" t="0" r="190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1404620"/>
                      </a:xfrm>
                      <a:prstGeom prst="rect">
                        <a:avLst/>
                      </a:prstGeom>
                      <a:solidFill>
                        <a:srgbClr val="FFFFFF"/>
                      </a:solidFill>
                      <a:ln w="9525">
                        <a:noFill/>
                        <a:miter lim="800000"/>
                        <a:headEnd/>
                        <a:tailEnd/>
                      </a:ln>
                    </wps:spPr>
                    <wps:txbx>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BDFD3" id="_x0000_t202" coordsize="21600,21600" o:spt="202" path="m,l,21600r21600,l21600,xe">
              <v:stroke joinstyle="miter"/>
              <v:path gradientshapeok="t" o:connecttype="rect"/>
            </v:shapetype>
            <v:shape id="_x0000_s1029" type="#_x0000_t202" style="position:absolute;margin-left:416pt;margin-top:4.8pt;width:58.4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zEQIAAP0DAAAOAAAAZHJzL2Uyb0RvYy54bWysk99u2yAUxu8n7R0Q94vtzElb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" stroked="f">
              <v:textbox style="mso-fit-shape-to-text:t">
                <w:txbxContent>
                  <w:p w14:paraId="55D2C846" w14:textId="0903BEF4" w:rsidR="00972F17" w:rsidRPr="00972F17" w:rsidRDefault="00972F17" w:rsidP="00972F17">
                    <w:pPr>
                      <w:jc w:val="right"/>
                      <w:rPr>
                        <w:sz w:val="13"/>
                        <w:szCs w:val="13"/>
                      </w:rPr>
                    </w:pPr>
                    <w:r w:rsidRPr="00972F17">
                      <w:rPr>
                        <w:sz w:val="13"/>
                        <w:szCs w:val="13"/>
                      </w:rPr>
                      <w:t xml:space="preserve">Seite </w:t>
                    </w:r>
                    <w:r w:rsidR="002D43F2" w:rsidRPr="002D43F2">
                      <w:rPr>
                        <w:sz w:val="13"/>
                        <w:szCs w:val="13"/>
                      </w:rPr>
                      <w:fldChar w:fldCharType="begin"/>
                    </w:r>
                    <w:r w:rsidR="002D43F2" w:rsidRPr="002D43F2">
                      <w:rPr>
                        <w:sz w:val="13"/>
                        <w:szCs w:val="13"/>
                      </w:rPr>
                      <w:instrText>PAGE   \* MERGEFORMAT</w:instrText>
                    </w:r>
                    <w:r w:rsidR="002D43F2" w:rsidRPr="002D43F2">
                      <w:rPr>
                        <w:sz w:val="13"/>
                        <w:szCs w:val="13"/>
                      </w:rPr>
                      <w:fldChar w:fldCharType="separate"/>
                    </w:r>
                    <w:r w:rsidR="00C04B0B">
                      <w:rPr>
                        <w:noProof/>
                        <w:sz w:val="13"/>
                        <w:szCs w:val="13"/>
                      </w:rPr>
                      <w:t>1</w:t>
                    </w:r>
                    <w:r w:rsidR="002D43F2" w:rsidRPr="002D43F2">
                      <w:rPr>
                        <w:sz w:val="13"/>
                        <w:szCs w:val="13"/>
                      </w:rPr>
                      <w:fldChar w:fldCharType="end"/>
                    </w:r>
                    <w:r w:rsidRPr="00972F17">
                      <w:rPr>
                        <w:sz w:val="13"/>
                        <w:szCs w:val="13"/>
                      </w:rPr>
                      <w:t xml:space="preserve"> von </w:t>
                    </w:r>
                    <w:r w:rsidR="0087556D" w:rsidRPr="0087556D">
                      <w:rPr>
                        <w:sz w:val="13"/>
                        <w:szCs w:val="13"/>
                      </w:rPr>
                      <w:fldChar w:fldCharType="begin"/>
                    </w:r>
                    <w:r w:rsidR="005D02DB">
                      <w:rPr>
                        <w:sz w:val="13"/>
                        <w:szCs w:val="13"/>
                      </w:rPr>
                      <w:instrText>NUMPAGES</w:instrText>
                    </w:r>
                    <w:r w:rsidR="0087556D" w:rsidRPr="0087556D">
                      <w:rPr>
                        <w:sz w:val="13"/>
                        <w:szCs w:val="13"/>
                      </w:rPr>
                      <w:fldChar w:fldCharType="separate"/>
                    </w:r>
                    <w:r w:rsidR="00C04B0B">
                      <w:rPr>
                        <w:noProof/>
                        <w:sz w:val="13"/>
                        <w:szCs w:val="13"/>
                      </w:rPr>
                      <w:t>4</w:t>
                    </w:r>
                    <w:r w:rsidR="0087556D" w:rsidRPr="0087556D">
                      <w:rPr>
                        <w:sz w:val="13"/>
                        <w:szCs w:val="13"/>
                      </w:rPr>
                      <w:fldChar w:fldCharType="end"/>
                    </w:r>
                  </w:p>
                </w:txbxContent>
              </v:textbox>
              <w10:wrap anchorx="margin" anchory="margin"/>
            </v:shape>
          </w:pict>
        </mc:Fallback>
      </mc:AlternateContent>
    </w:r>
    <w:r>
      <w:rPr>
        <w:noProof/>
      </w:rPr>
      <w:drawing>
        <wp:anchor distT="0" distB="0" distL="114300" distR="114300" simplePos="0" relativeHeight="251668480" behindDoc="1" locked="1" layoutInCell="1" allowOverlap="1" wp14:anchorId="4AFA85BC" wp14:editId="07E95C89">
          <wp:simplePos x="0" y="0"/>
          <wp:positionH relativeFrom="column">
            <wp:posOffset>5304790</wp:posOffset>
          </wp:positionH>
          <wp:positionV relativeFrom="page">
            <wp:posOffset>9749790</wp:posOffset>
          </wp:positionV>
          <wp:extent cx="640800" cy="201600"/>
          <wp:effectExtent l="0" t="0" r="6985" b="8255"/>
          <wp:wrapNone/>
          <wp:docPr id="274" name="Grafi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B_4C_D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800" cy="201600"/>
                  </a:xfrm>
                  <a:prstGeom prst="rect">
                    <a:avLst/>
                  </a:prstGeom>
                </pic:spPr>
              </pic:pic>
            </a:graphicData>
          </a:graphic>
          <wp14:sizeRelH relativeFrom="margin">
            <wp14:pctWidth>0</wp14:pctWidth>
          </wp14:sizeRelH>
          <wp14:sizeRelV relativeFrom="margin">
            <wp14:pctHeight>0</wp14:pctHeight>
          </wp14:sizeRelV>
        </wp:anchor>
      </w:drawing>
    </w:r>
    <w:r w:rsidR="00E665A3">
      <w:rPr>
        <w:sz w:val="13"/>
        <w:szCs w:val="13"/>
      </w:rPr>
      <w:t>Sitz</w:t>
    </w:r>
    <w:r w:rsidR="00C771A7" w:rsidRPr="00C771A7">
      <w:rPr>
        <w:sz w:val="13"/>
        <w:szCs w:val="13"/>
      </w:rPr>
      <w:t xml:space="preserve">: Controlware GmbH Kommunikationssysteme </w:t>
    </w:r>
    <w:r w:rsidR="00C771A7" w:rsidRPr="00C771A7">
      <w:rPr>
        <w:rFonts w:ascii="Webdings" w:hAnsi="Webdings"/>
        <w:sz w:val="11"/>
        <w:szCs w:val="13"/>
        <w:vertAlign w:val="superscript"/>
      </w:rPr>
      <w:t></w:t>
    </w:r>
    <w:r w:rsidR="00C771A7" w:rsidRPr="00C771A7">
      <w:rPr>
        <w:sz w:val="13"/>
        <w:szCs w:val="13"/>
      </w:rPr>
      <w:t xml:space="preserve"> Waldstraße 92 </w:t>
    </w:r>
    <w:r w:rsidR="00C771A7" w:rsidRPr="00C771A7">
      <w:rPr>
        <w:rFonts w:ascii="Webdings" w:hAnsi="Webdings"/>
        <w:sz w:val="11"/>
        <w:szCs w:val="13"/>
        <w:vertAlign w:val="superscript"/>
      </w:rPr>
      <w:t></w:t>
    </w:r>
    <w:r w:rsidR="00C771A7" w:rsidRPr="00C771A7">
      <w:rPr>
        <w:sz w:val="13"/>
        <w:szCs w:val="13"/>
      </w:rPr>
      <w:t xml:space="preserve"> 63128 Dietzenbach </w:t>
    </w:r>
    <w:r w:rsidR="00C771A7" w:rsidRPr="00C771A7">
      <w:rPr>
        <w:rFonts w:ascii="Webdings" w:hAnsi="Webdings"/>
        <w:sz w:val="11"/>
        <w:szCs w:val="13"/>
        <w:vertAlign w:val="superscript"/>
      </w:rPr>
      <w:t></w:t>
    </w:r>
    <w:r w:rsidR="00C771A7" w:rsidRPr="00C771A7">
      <w:rPr>
        <w:sz w:val="13"/>
        <w:szCs w:val="13"/>
      </w:rPr>
      <w:t xml:space="preserve"> GERMANY</w:t>
    </w:r>
  </w:p>
  <w:p w14:paraId="3527B300" w14:textId="77777777" w:rsidR="00C771A7" w:rsidRPr="00C771A7" w:rsidRDefault="00C771A7" w:rsidP="00C771A7">
    <w:pPr>
      <w:pStyle w:val="Fuzeile"/>
      <w:tabs>
        <w:tab w:val="left" w:pos="2676"/>
        <w:tab w:val="left" w:pos="3410"/>
      </w:tabs>
      <w:rPr>
        <w:sz w:val="13"/>
        <w:szCs w:val="13"/>
      </w:rPr>
    </w:pPr>
    <w:r w:rsidRPr="00C771A7">
      <w:rPr>
        <w:sz w:val="13"/>
        <w:szCs w:val="13"/>
      </w:rPr>
      <w:t xml:space="preserve">Tel. +49 6074 858-00 </w:t>
    </w:r>
    <w:r w:rsidRPr="00C771A7">
      <w:rPr>
        <w:rFonts w:ascii="Webdings" w:hAnsi="Webdings"/>
        <w:sz w:val="11"/>
        <w:szCs w:val="13"/>
        <w:vertAlign w:val="superscript"/>
      </w:rPr>
      <w:t></w:t>
    </w:r>
    <w:r w:rsidRPr="00C771A7">
      <w:rPr>
        <w:sz w:val="13"/>
        <w:szCs w:val="13"/>
      </w:rPr>
      <w:t xml:space="preserve"> Fax +49 6074 858-108 </w:t>
    </w:r>
    <w:r w:rsidRPr="00C771A7">
      <w:rPr>
        <w:rFonts w:ascii="Webdings" w:hAnsi="Webdings"/>
        <w:sz w:val="11"/>
        <w:szCs w:val="13"/>
        <w:vertAlign w:val="superscript"/>
      </w:rPr>
      <w:t></w:t>
    </w:r>
    <w:r w:rsidRPr="00C771A7">
      <w:rPr>
        <w:sz w:val="13"/>
        <w:szCs w:val="13"/>
      </w:rPr>
      <w:t xml:space="preserve"> info@controlware.de </w:t>
    </w:r>
    <w:r w:rsidRPr="00C771A7">
      <w:rPr>
        <w:rFonts w:ascii="Webdings" w:hAnsi="Webdings"/>
        <w:sz w:val="11"/>
        <w:szCs w:val="13"/>
        <w:vertAlign w:val="superscript"/>
      </w:rPr>
      <w:t></w:t>
    </w:r>
    <w:r w:rsidRPr="00C771A7">
      <w:rPr>
        <w:sz w:val="13"/>
        <w:szCs w:val="13"/>
      </w:rPr>
      <w:t xml:space="preserve"> www.controlware.de</w:t>
    </w:r>
  </w:p>
  <w:p w14:paraId="6FEE03E1" w14:textId="77777777" w:rsidR="003974B9" w:rsidRDefault="00C5631D" w:rsidP="003974B9">
    <w:pPr>
      <w:pStyle w:val="Fuzeile"/>
      <w:tabs>
        <w:tab w:val="left" w:pos="2676"/>
        <w:tab w:val="left" w:pos="3410"/>
      </w:tabs>
      <w:rPr>
        <w:sz w:val="13"/>
        <w:szCs w:val="13"/>
      </w:rPr>
    </w:pPr>
    <w:r>
      <w:rPr>
        <w:noProof/>
      </w:rPr>
      <w:drawing>
        <wp:anchor distT="0" distB="0" distL="114300" distR="114300" simplePos="0" relativeHeight="251675648" behindDoc="1" locked="1" layoutInCell="1" allowOverlap="0" wp14:anchorId="1E8FA214" wp14:editId="0749967C">
          <wp:simplePos x="0" y="0"/>
          <wp:positionH relativeFrom="outsideMargin">
            <wp:posOffset>-1800225</wp:posOffset>
          </wp:positionH>
          <wp:positionV relativeFrom="page">
            <wp:posOffset>10081260</wp:posOffset>
          </wp:positionV>
          <wp:extent cx="2340000" cy="432000"/>
          <wp:effectExtent l="0" t="0" r="3175" b="6350"/>
          <wp:wrapNone/>
          <wp:docPr id="275" name="Grafi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ulkonzept_grafi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432000"/>
                  </a:xfrm>
                  <a:prstGeom prst="rect">
                    <a:avLst/>
                  </a:prstGeom>
                </pic:spPr>
              </pic:pic>
            </a:graphicData>
          </a:graphic>
          <wp14:sizeRelH relativeFrom="page">
            <wp14:pctWidth>0</wp14:pctWidth>
          </wp14:sizeRelH>
          <wp14:sizeRelV relativeFrom="page">
            <wp14:pctHeight>0</wp14:pctHeight>
          </wp14:sizeRelV>
        </wp:anchor>
      </w:drawing>
    </w:r>
    <w:r w:rsidR="00C771A7" w:rsidRPr="00C771A7">
      <w:rPr>
        <w:sz w:val="13"/>
        <w:szCs w:val="13"/>
      </w:rPr>
      <w:t xml:space="preserve">Registergericht Offenbach a.M. </w:t>
    </w:r>
    <w:r w:rsidR="00C771A7" w:rsidRPr="00C771A7">
      <w:rPr>
        <w:rFonts w:ascii="Webdings" w:hAnsi="Webdings"/>
        <w:sz w:val="11"/>
        <w:szCs w:val="13"/>
        <w:vertAlign w:val="superscript"/>
      </w:rPr>
      <w:t></w:t>
    </w:r>
    <w:r w:rsidR="00C771A7" w:rsidRPr="00C771A7">
      <w:rPr>
        <w:sz w:val="13"/>
        <w:szCs w:val="13"/>
      </w:rPr>
      <w:t xml:space="preserve"> HRB Nr. 6431 </w:t>
    </w:r>
    <w:r w:rsidR="00C771A7" w:rsidRPr="00C771A7">
      <w:rPr>
        <w:rFonts w:ascii="Webdings" w:hAnsi="Webdings"/>
        <w:sz w:val="11"/>
        <w:szCs w:val="13"/>
        <w:vertAlign w:val="superscript"/>
      </w:rPr>
      <w:t></w:t>
    </w:r>
    <w:r w:rsidR="00C771A7" w:rsidRPr="00C771A7">
      <w:rPr>
        <w:sz w:val="13"/>
        <w:szCs w:val="13"/>
      </w:rPr>
      <w:t xml:space="preserve"> </w:t>
    </w:r>
    <w:proofErr w:type="spellStart"/>
    <w:r w:rsidR="00C771A7" w:rsidRPr="00C771A7">
      <w:rPr>
        <w:sz w:val="13"/>
        <w:szCs w:val="13"/>
      </w:rPr>
      <w:t>U</w:t>
    </w:r>
    <w:r w:rsidR="0087556D">
      <w:rPr>
        <w:sz w:val="13"/>
        <w:szCs w:val="13"/>
      </w:rPr>
      <w:t>S</w:t>
    </w:r>
    <w:r w:rsidR="00295E0C">
      <w:rPr>
        <w:sz w:val="13"/>
        <w:szCs w:val="13"/>
      </w:rPr>
      <w:t>t</w:t>
    </w:r>
    <w:r w:rsidR="00C771A7" w:rsidRPr="00C771A7">
      <w:rPr>
        <w:sz w:val="13"/>
        <w:szCs w:val="13"/>
      </w:rPr>
      <w:t>-IdNr</w:t>
    </w:r>
    <w:proofErr w:type="spellEnd"/>
    <w:r w:rsidR="00C771A7" w:rsidRPr="00C771A7">
      <w:rPr>
        <w:sz w:val="13"/>
        <w:szCs w:val="13"/>
      </w:rPr>
      <w:t>. DE 113 539 225</w:t>
    </w:r>
    <w:r w:rsidR="004E26FD" w:rsidRPr="00C771A7">
      <w:rPr>
        <w:sz w:val="13"/>
        <w:szCs w:val="13"/>
      </w:rPr>
      <w:t xml:space="preserve"> </w:t>
    </w:r>
    <w:r w:rsidR="004E26FD" w:rsidRPr="00C771A7">
      <w:rPr>
        <w:rFonts w:ascii="Webdings" w:hAnsi="Webdings"/>
        <w:sz w:val="11"/>
        <w:szCs w:val="13"/>
        <w:vertAlign w:val="superscript"/>
      </w:rPr>
      <w:t></w:t>
    </w:r>
    <w:r w:rsidR="004E26FD" w:rsidRPr="00C771A7">
      <w:rPr>
        <w:sz w:val="13"/>
        <w:szCs w:val="13"/>
      </w:rPr>
      <w:t xml:space="preserve"> </w:t>
    </w:r>
    <w:r w:rsidR="00972F17" w:rsidRPr="00C771A7">
      <w:rPr>
        <w:sz w:val="13"/>
        <w:szCs w:val="13"/>
      </w:rPr>
      <w:t>Steuernummer 3523035235</w:t>
    </w:r>
    <w:r w:rsidR="004E26FD">
      <w:rPr>
        <w:sz w:val="13"/>
        <w:szCs w:val="13"/>
      </w:rPr>
      <w:br/>
    </w:r>
    <w:r w:rsidR="003974B9" w:rsidRPr="00C771A7">
      <w:rPr>
        <w:sz w:val="13"/>
        <w:szCs w:val="13"/>
      </w:rPr>
      <w:t>Geschäftsführer</w:t>
    </w:r>
    <w:r w:rsidR="003974B9">
      <w:rPr>
        <w:sz w:val="13"/>
        <w:szCs w:val="13"/>
      </w:rPr>
      <w:t>:</w:t>
    </w:r>
    <w:r w:rsidR="003974B9" w:rsidRPr="00C771A7">
      <w:rPr>
        <w:sz w:val="13"/>
        <w:szCs w:val="13"/>
      </w:rPr>
      <w:t xml:space="preserve"> Bernd Schwefing</w:t>
    </w:r>
    <w:r w:rsidR="003974B9">
      <w:rPr>
        <w:sz w:val="13"/>
        <w:szCs w:val="13"/>
      </w:rPr>
      <w:t>, Michael Küchen; Aufsichtsratsvorsitzender: Christof Ziegler</w:t>
    </w:r>
    <w:r w:rsidR="003974B9">
      <w:rPr>
        <w:sz w:val="13"/>
        <w:szCs w:val="13"/>
      </w:rPr>
      <w:br/>
    </w:r>
  </w:p>
  <w:p w14:paraId="0AA957BD" w14:textId="6D1C6189" w:rsidR="00FA5C0E" w:rsidRPr="00C771A7" w:rsidRDefault="003974B9" w:rsidP="003974B9">
    <w:pPr>
      <w:pStyle w:val="Fuzeile"/>
      <w:tabs>
        <w:tab w:val="left" w:pos="2676"/>
        <w:tab w:val="left" w:pos="3410"/>
      </w:tabs>
      <w:rPr>
        <w:sz w:val="13"/>
        <w:szCs w:val="13"/>
      </w:rPr>
    </w:pPr>
    <w:r>
      <w:rPr>
        <w:sz w:val="13"/>
        <w:szCs w:val="13"/>
      </w:rPr>
      <w:t xml:space="preserve">Klassifizierung: </w:t>
    </w:r>
    <w:r w:rsidR="00693576">
      <w:rPr>
        <w:sz w:val="16"/>
      </w:rPr>
      <w:t>ÖFFENTLICH</w:t>
    </w:r>
    <w:r>
      <w:rPr>
        <w:sz w:val="13"/>
        <w:szCs w:val="13"/>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EC3F" w14:textId="77777777" w:rsidR="00E50833" w:rsidRDefault="00E50833">
      <w:r>
        <w:separator/>
      </w:r>
    </w:p>
  </w:footnote>
  <w:footnote w:type="continuationSeparator" w:id="0">
    <w:p w14:paraId="36B6BF1D" w14:textId="77777777" w:rsidR="00E50833" w:rsidRDefault="00E50833">
      <w:r>
        <w:continuationSeparator/>
      </w:r>
    </w:p>
  </w:footnote>
  <w:footnote w:type="continuationNotice" w:id="1">
    <w:p w14:paraId="5E98DD4E" w14:textId="77777777" w:rsidR="00E50833" w:rsidRDefault="00E50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978" w14:textId="77777777" w:rsidR="005538DB" w:rsidRDefault="005538DB" w:rsidP="005538DB">
    <w:pPr>
      <w:pStyle w:val="Kopfzeile"/>
      <w:jc w:val="right"/>
    </w:pPr>
    <w:r>
      <w:rPr>
        <w:noProof/>
      </w:rPr>
      <w:drawing>
        <wp:inline distT="0" distB="0" distL="0" distR="0" wp14:anchorId="3AE40F1D" wp14:editId="5A24B15D">
          <wp:extent cx="1620000" cy="39960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25AF" w14:textId="77777777" w:rsidR="005E73DD" w:rsidRDefault="005E73DD" w:rsidP="00C50C17">
    <w:pPr>
      <w:pStyle w:val="Kopfzeile"/>
      <w:jc w:val="right"/>
    </w:pPr>
    <w:r>
      <w:rPr>
        <w:noProof/>
      </w:rPr>
      <w:drawing>
        <wp:inline distT="0" distB="0" distL="0" distR="0" wp14:anchorId="4CB510DB" wp14:editId="595473C1">
          <wp:extent cx="1620000" cy="399600"/>
          <wp:effectExtent l="0" t="0" r="0" b="635"/>
          <wp:docPr id="267" name="Grafi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FC8" w14:textId="77777777" w:rsidR="00FA5C0E" w:rsidRDefault="00BB4835">
    <w:pPr>
      <w:pStyle w:val="Kopfzeile"/>
    </w:pPr>
    <w:r>
      <w:rPr>
        <w:noProof/>
      </w:rPr>
      <w:drawing>
        <wp:anchor distT="0" distB="0" distL="114300" distR="114300" simplePos="0" relativeHeight="251674624" behindDoc="1" locked="1" layoutInCell="1" allowOverlap="0" wp14:anchorId="6A487CB3" wp14:editId="79E4DF4D">
          <wp:simplePos x="0" y="0"/>
          <wp:positionH relativeFrom="outsideMargin">
            <wp:posOffset>-1620520</wp:posOffset>
          </wp:positionH>
          <wp:positionV relativeFrom="page">
            <wp:posOffset>540385</wp:posOffset>
          </wp:positionV>
          <wp:extent cx="1620000" cy="399600"/>
          <wp:effectExtent l="0" t="0" r="0" b="635"/>
          <wp:wrapNone/>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4.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399600"/>
                  </a:xfrm>
                  <a:prstGeom prst="rect">
                    <a:avLst/>
                  </a:prstGeom>
                </pic:spPr>
              </pic:pic>
            </a:graphicData>
          </a:graphic>
          <wp14:sizeRelH relativeFrom="page">
            <wp14:pctWidth>0</wp14:pctWidth>
          </wp14:sizeRelH>
          <wp14:sizeRelV relativeFrom="page">
            <wp14:pctHeight>0</wp14:pctHeight>
          </wp14:sizeRelV>
        </wp:anchor>
      </w:drawing>
    </w:r>
    <w:r w:rsidR="00C45E26">
      <w:rPr>
        <w:noProof/>
      </w:rPr>
      <mc:AlternateContent>
        <mc:Choice Requires="wps">
          <w:drawing>
            <wp:anchor distT="0" distB="0" distL="114300" distR="114300" simplePos="0" relativeHeight="251657216" behindDoc="0" locked="1" layoutInCell="0" allowOverlap="1" wp14:anchorId="5C578BFA" wp14:editId="25A1CB2A">
              <wp:simplePos x="0" y="0"/>
              <wp:positionH relativeFrom="column">
                <wp:posOffset>-684530</wp:posOffset>
              </wp:positionH>
              <wp:positionV relativeFrom="page">
                <wp:posOffset>0</wp:posOffset>
              </wp:positionV>
              <wp:extent cx="274320" cy="3840480"/>
              <wp:effectExtent l="127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84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8BFA" id="_x0000_t202" coordsize="21600,21600" o:spt="202" path="m,l,21600r21600,l21600,xe">
              <v:stroke joinstyle="miter"/>
              <v:path gradientshapeok="t" o:connecttype="rect"/>
            </v:shapetype>
            <v:shape id="Text Box 2" o:spid="_x0000_s1028" type="#_x0000_t202" style="position:absolute;margin-left:-53.9pt;margin-top:0;width:21.6pt;height:3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" o:allowincell="f" stroked="f">
              <v:textbox style="layout-flow:vertical">
                <w:txbxContent>
                  <w:p w14:paraId="1850F2F3" w14:textId="77777777" w:rsidR="00FA5C0E" w:rsidRDefault="00FA5C0E">
                    <w:pPr>
                      <w:rPr>
                        <w:sz w:val="10"/>
                      </w:rPr>
                    </w:pPr>
                    <w:r>
                      <w:rPr>
                        <w:sz w:val="10"/>
                      </w:rPr>
                      <w:t xml:space="preserve">                                                                                                                                                                                                     </w:t>
                    </w:r>
                    <w:r>
                      <w:rPr>
                        <w:sz w:val="10"/>
                      </w:rPr>
                      <w:sym w:font="Wingdings" w:char="F0D9"/>
                    </w:r>
                    <w:r>
                      <w:rPr>
                        <w:sz w:val="10"/>
                      </w:rPr>
                      <w:t xml:space="preserve">  </w:t>
                    </w:r>
                  </w:p>
                  <w:p w14:paraId="748514DD" w14:textId="77777777" w:rsidR="00FA5C0E" w:rsidRDefault="00FA5C0E">
                    <w:pPr>
                      <w:rPr>
                        <w:sz w:val="16"/>
                      </w:rPr>
                    </w:pPr>
                  </w:p>
                  <w:p w14:paraId="307E6086" w14:textId="77777777" w:rsidR="00FA5C0E" w:rsidRDefault="00FA5C0E">
                    <w:pPr>
                      <w:rPr>
                        <w:sz w:val="16"/>
                      </w:rPr>
                    </w:pPr>
                  </w:p>
                  <w:p w14:paraId="7B49B27E" w14:textId="77777777" w:rsidR="00FA5C0E" w:rsidRDefault="00FA5C0E">
                    <w:pPr>
                      <w:rPr>
                        <w:sz w:val="16"/>
                      </w:rPr>
                    </w:pPr>
                  </w:p>
                  <w:p w14:paraId="5551865B" w14:textId="77777777" w:rsidR="00FA5C0E" w:rsidRDefault="00FA5C0E">
                    <w:pPr>
                      <w:rPr>
                        <w:sz w:val="16"/>
                      </w:rPr>
                    </w:pPr>
                  </w:p>
                  <w:p w14:paraId="339C3131" w14:textId="77777777" w:rsidR="00FA5C0E" w:rsidRDefault="00FA5C0E">
                    <w:pPr>
                      <w:rPr>
                        <w:sz w:val="16"/>
                      </w:rPr>
                    </w:pPr>
                    <w:r>
                      <w:rPr>
                        <w:sz w:val="16"/>
                      </w:rPr>
                      <w:sym w:font="Wingdings" w:char="F0D9"/>
                    </w:r>
                  </w:p>
                </w:txbxContent>
              </v:textbox>
              <w10:wrap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OfnQswcF" int2:invalidationBookmarkName="" int2:hashCode="CbleOFrEQG3Tkw" int2:id="AWTudtdv">
      <int2:state int2:value="Reviewed" int2:type="WordDesignerSuggestedImageAnnotation"/>
    </int2:bookmark>
    <int2:bookmark int2:bookmarkName="_Int_xsxrAArx" int2:invalidationBookmarkName="" int2:hashCode="vMRCviCW4oML2N" int2:id="ikujDM1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5D"/>
    <w:multiLevelType w:val="hybridMultilevel"/>
    <w:tmpl w:val="CA9EC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4653A"/>
    <w:multiLevelType w:val="hybridMultilevel"/>
    <w:tmpl w:val="4DE83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E70766"/>
    <w:multiLevelType w:val="hybridMultilevel"/>
    <w:tmpl w:val="FE383F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213E5"/>
    <w:multiLevelType w:val="hybridMultilevel"/>
    <w:tmpl w:val="BF90A82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FA2FF7"/>
    <w:multiLevelType w:val="hybridMultilevel"/>
    <w:tmpl w:val="8CAE5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52840"/>
    <w:multiLevelType w:val="hybridMultilevel"/>
    <w:tmpl w:val="CAD290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50CD2"/>
    <w:multiLevelType w:val="hybridMultilevel"/>
    <w:tmpl w:val="1E44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4F2A3F"/>
    <w:multiLevelType w:val="hybridMultilevel"/>
    <w:tmpl w:val="CD105D20"/>
    <w:lvl w:ilvl="0" w:tplc="3C1A2A9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42E5645"/>
    <w:multiLevelType w:val="hybridMultilevel"/>
    <w:tmpl w:val="1F021906"/>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587F75"/>
    <w:multiLevelType w:val="hybridMultilevel"/>
    <w:tmpl w:val="FAC4B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5A75D15"/>
    <w:multiLevelType w:val="hybridMultilevel"/>
    <w:tmpl w:val="6F547E4A"/>
    <w:lvl w:ilvl="0" w:tplc="966878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880E1C"/>
    <w:multiLevelType w:val="hybridMultilevel"/>
    <w:tmpl w:val="C2E426A4"/>
    <w:lvl w:ilvl="0" w:tplc="4C2466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EC04C9"/>
    <w:multiLevelType w:val="hybridMultilevel"/>
    <w:tmpl w:val="0F0C8DE2"/>
    <w:lvl w:ilvl="0" w:tplc="55029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941DCD"/>
    <w:multiLevelType w:val="hybridMultilevel"/>
    <w:tmpl w:val="09A2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3387179">
    <w:abstractNumId w:val="9"/>
  </w:num>
  <w:num w:numId="2" w16cid:durableId="56249509">
    <w:abstractNumId w:val="0"/>
  </w:num>
  <w:num w:numId="3" w16cid:durableId="1123620471">
    <w:abstractNumId w:val="1"/>
  </w:num>
  <w:num w:numId="4" w16cid:durableId="1546478359">
    <w:abstractNumId w:val="2"/>
  </w:num>
  <w:num w:numId="5" w16cid:durableId="1930112428">
    <w:abstractNumId w:val="5"/>
  </w:num>
  <w:num w:numId="6" w16cid:durableId="661930428">
    <w:abstractNumId w:val="7"/>
  </w:num>
  <w:num w:numId="7" w16cid:durableId="13073782">
    <w:abstractNumId w:val="11"/>
  </w:num>
  <w:num w:numId="8" w16cid:durableId="1689405188">
    <w:abstractNumId w:val="10"/>
  </w:num>
  <w:num w:numId="9" w16cid:durableId="987365597">
    <w:abstractNumId w:val="3"/>
  </w:num>
  <w:num w:numId="10" w16cid:durableId="749547725">
    <w:abstractNumId w:val="4"/>
  </w:num>
  <w:num w:numId="11" w16cid:durableId="2111968596">
    <w:abstractNumId w:val="12"/>
  </w:num>
  <w:num w:numId="12" w16cid:durableId="1007058476">
    <w:abstractNumId w:val="6"/>
  </w:num>
  <w:num w:numId="13" w16cid:durableId="1780443260">
    <w:abstractNumId w:val="13"/>
  </w:num>
  <w:num w:numId="14" w16cid:durableId="1613240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9BD"/>
    <w:rsid w:val="000010E3"/>
    <w:rsid w:val="000013F3"/>
    <w:rsid w:val="000031CD"/>
    <w:rsid w:val="000038A5"/>
    <w:rsid w:val="000059C6"/>
    <w:rsid w:val="00005D6D"/>
    <w:rsid w:val="0000672B"/>
    <w:rsid w:val="00006F70"/>
    <w:rsid w:val="00007BBC"/>
    <w:rsid w:val="0001212A"/>
    <w:rsid w:val="00013218"/>
    <w:rsid w:val="000137E8"/>
    <w:rsid w:val="000137FB"/>
    <w:rsid w:val="00013D5F"/>
    <w:rsid w:val="0001421C"/>
    <w:rsid w:val="00014538"/>
    <w:rsid w:val="00016051"/>
    <w:rsid w:val="0001616E"/>
    <w:rsid w:val="00016680"/>
    <w:rsid w:val="00017C5F"/>
    <w:rsid w:val="000202FE"/>
    <w:rsid w:val="000208C0"/>
    <w:rsid w:val="000279ED"/>
    <w:rsid w:val="00030D98"/>
    <w:rsid w:val="00032619"/>
    <w:rsid w:val="00035EED"/>
    <w:rsid w:val="00035FBF"/>
    <w:rsid w:val="000368EC"/>
    <w:rsid w:val="00036A08"/>
    <w:rsid w:val="00037AFB"/>
    <w:rsid w:val="00040FEC"/>
    <w:rsid w:val="000421B6"/>
    <w:rsid w:val="00043219"/>
    <w:rsid w:val="0004616C"/>
    <w:rsid w:val="00047D9C"/>
    <w:rsid w:val="000503EC"/>
    <w:rsid w:val="000507B2"/>
    <w:rsid w:val="000520B0"/>
    <w:rsid w:val="0005465F"/>
    <w:rsid w:val="00054C9E"/>
    <w:rsid w:val="00054FF9"/>
    <w:rsid w:val="00057455"/>
    <w:rsid w:val="00060B2E"/>
    <w:rsid w:val="00062BAC"/>
    <w:rsid w:val="00063BC2"/>
    <w:rsid w:val="00064AD6"/>
    <w:rsid w:val="00065523"/>
    <w:rsid w:val="0006644A"/>
    <w:rsid w:val="000671DD"/>
    <w:rsid w:val="00071975"/>
    <w:rsid w:val="000724B6"/>
    <w:rsid w:val="00073BF2"/>
    <w:rsid w:val="00075D82"/>
    <w:rsid w:val="00077BCF"/>
    <w:rsid w:val="000817C1"/>
    <w:rsid w:val="000824DA"/>
    <w:rsid w:val="00082636"/>
    <w:rsid w:val="00086274"/>
    <w:rsid w:val="00091657"/>
    <w:rsid w:val="00091A36"/>
    <w:rsid w:val="00091C1B"/>
    <w:rsid w:val="00091CA2"/>
    <w:rsid w:val="000931F0"/>
    <w:rsid w:val="00094CBF"/>
    <w:rsid w:val="00094ED4"/>
    <w:rsid w:val="000954D1"/>
    <w:rsid w:val="00096078"/>
    <w:rsid w:val="000A2023"/>
    <w:rsid w:val="000A20C5"/>
    <w:rsid w:val="000A26FF"/>
    <w:rsid w:val="000A2840"/>
    <w:rsid w:val="000A2A1E"/>
    <w:rsid w:val="000A2FA3"/>
    <w:rsid w:val="000A3E7D"/>
    <w:rsid w:val="000A56AD"/>
    <w:rsid w:val="000A6957"/>
    <w:rsid w:val="000A7398"/>
    <w:rsid w:val="000B0EA2"/>
    <w:rsid w:val="000B0F47"/>
    <w:rsid w:val="000B3D05"/>
    <w:rsid w:val="000B3F32"/>
    <w:rsid w:val="000B44F3"/>
    <w:rsid w:val="000B4719"/>
    <w:rsid w:val="000B692B"/>
    <w:rsid w:val="000B6B74"/>
    <w:rsid w:val="000C107D"/>
    <w:rsid w:val="000C15F4"/>
    <w:rsid w:val="000C30FD"/>
    <w:rsid w:val="000C3127"/>
    <w:rsid w:val="000C4C9E"/>
    <w:rsid w:val="000C4F46"/>
    <w:rsid w:val="000C5A32"/>
    <w:rsid w:val="000C5ED4"/>
    <w:rsid w:val="000D0690"/>
    <w:rsid w:val="000D2461"/>
    <w:rsid w:val="000D3011"/>
    <w:rsid w:val="000D4338"/>
    <w:rsid w:val="000D5D1A"/>
    <w:rsid w:val="000E00C1"/>
    <w:rsid w:val="000E1245"/>
    <w:rsid w:val="000E471F"/>
    <w:rsid w:val="000E4725"/>
    <w:rsid w:val="000E5837"/>
    <w:rsid w:val="000F0CEF"/>
    <w:rsid w:val="000F4BD6"/>
    <w:rsid w:val="000F78A0"/>
    <w:rsid w:val="00105BB7"/>
    <w:rsid w:val="00105C79"/>
    <w:rsid w:val="0010673E"/>
    <w:rsid w:val="00110038"/>
    <w:rsid w:val="00110522"/>
    <w:rsid w:val="00110B32"/>
    <w:rsid w:val="00111DE6"/>
    <w:rsid w:val="00112A6D"/>
    <w:rsid w:val="00113254"/>
    <w:rsid w:val="00114370"/>
    <w:rsid w:val="00115D7A"/>
    <w:rsid w:val="00116C71"/>
    <w:rsid w:val="0011703A"/>
    <w:rsid w:val="00117C2D"/>
    <w:rsid w:val="001207E2"/>
    <w:rsid w:val="001225EB"/>
    <w:rsid w:val="00122F1E"/>
    <w:rsid w:val="00126366"/>
    <w:rsid w:val="00126798"/>
    <w:rsid w:val="00127DFA"/>
    <w:rsid w:val="00130A0B"/>
    <w:rsid w:val="00130C9B"/>
    <w:rsid w:val="00131A4C"/>
    <w:rsid w:val="00132CE4"/>
    <w:rsid w:val="00135BFD"/>
    <w:rsid w:val="00136258"/>
    <w:rsid w:val="00136C86"/>
    <w:rsid w:val="001370D8"/>
    <w:rsid w:val="001406A3"/>
    <w:rsid w:val="001411C0"/>
    <w:rsid w:val="001433AE"/>
    <w:rsid w:val="00144068"/>
    <w:rsid w:val="00147640"/>
    <w:rsid w:val="00147BD2"/>
    <w:rsid w:val="001519AB"/>
    <w:rsid w:val="00151D16"/>
    <w:rsid w:val="00154698"/>
    <w:rsid w:val="00156889"/>
    <w:rsid w:val="001613A4"/>
    <w:rsid w:val="0016518C"/>
    <w:rsid w:val="001654EC"/>
    <w:rsid w:val="0016570A"/>
    <w:rsid w:val="001662B1"/>
    <w:rsid w:val="00170D5E"/>
    <w:rsid w:val="00171844"/>
    <w:rsid w:val="00171D14"/>
    <w:rsid w:val="00172F85"/>
    <w:rsid w:val="00173C44"/>
    <w:rsid w:val="00174C6C"/>
    <w:rsid w:val="00175566"/>
    <w:rsid w:val="001764F8"/>
    <w:rsid w:val="001810CC"/>
    <w:rsid w:val="001816B0"/>
    <w:rsid w:val="001817B9"/>
    <w:rsid w:val="001821F2"/>
    <w:rsid w:val="00182330"/>
    <w:rsid w:val="001823BC"/>
    <w:rsid w:val="00182E06"/>
    <w:rsid w:val="0018364C"/>
    <w:rsid w:val="001838EB"/>
    <w:rsid w:val="00183EC4"/>
    <w:rsid w:val="00183FBA"/>
    <w:rsid w:val="00187221"/>
    <w:rsid w:val="00191421"/>
    <w:rsid w:val="00191C9A"/>
    <w:rsid w:val="0019268C"/>
    <w:rsid w:val="00192750"/>
    <w:rsid w:val="00193122"/>
    <w:rsid w:val="001947D2"/>
    <w:rsid w:val="00195B73"/>
    <w:rsid w:val="00197FDE"/>
    <w:rsid w:val="001A1300"/>
    <w:rsid w:val="001A2442"/>
    <w:rsid w:val="001A268B"/>
    <w:rsid w:val="001A3223"/>
    <w:rsid w:val="001A3321"/>
    <w:rsid w:val="001A4929"/>
    <w:rsid w:val="001A5856"/>
    <w:rsid w:val="001A59DF"/>
    <w:rsid w:val="001A79B0"/>
    <w:rsid w:val="001B277E"/>
    <w:rsid w:val="001B56B4"/>
    <w:rsid w:val="001B6353"/>
    <w:rsid w:val="001B6657"/>
    <w:rsid w:val="001B6DC3"/>
    <w:rsid w:val="001B776E"/>
    <w:rsid w:val="001C1755"/>
    <w:rsid w:val="001C266A"/>
    <w:rsid w:val="001C2A3C"/>
    <w:rsid w:val="001C3305"/>
    <w:rsid w:val="001C3B0C"/>
    <w:rsid w:val="001C3F55"/>
    <w:rsid w:val="001C4FF0"/>
    <w:rsid w:val="001D0E9F"/>
    <w:rsid w:val="001D173E"/>
    <w:rsid w:val="001D1D59"/>
    <w:rsid w:val="001D2356"/>
    <w:rsid w:val="001D3B56"/>
    <w:rsid w:val="001D6C92"/>
    <w:rsid w:val="001E3E40"/>
    <w:rsid w:val="001F01A6"/>
    <w:rsid w:val="001F2DF5"/>
    <w:rsid w:val="001F43DA"/>
    <w:rsid w:val="001F521C"/>
    <w:rsid w:val="001F67B8"/>
    <w:rsid w:val="001F6AA5"/>
    <w:rsid w:val="001F6ACB"/>
    <w:rsid w:val="001F7019"/>
    <w:rsid w:val="001F73E9"/>
    <w:rsid w:val="001F798E"/>
    <w:rsid w:val="0020004F"/>
    <w:rsid w:val="00202231"/>
    <w:rsid w:val="00202F02"/>
    <w:rsid w:val="00203D14"/>
    <w:rsid w:val="00204DAD"/>
    <w:rsid w:val="00205736"/>
    <w:rsid w:val="00207D98"/>
    <w:rsid w:val="00212511"/>
    <w:rsid w:val="00212F65"/>
    <w:rsid w:val="00213B7F"/>
    <w:rsid w:val="00214AE8"/>
    <w:rsid w:val="00222E4F"/>
    <w:rsid w:val="00225757"/>
    <w:rsid w:val="002267E9"/>
    <w:rsid w:val="002309A8"/>
    <w:rsid w:val="00232021"/>
    <w:rsid w:val="00232389"/>
    <w:rsid w:val="00232C01"/>
    <w:rsid w:val="0023335C"/>
    <w:rsid w:val="00233D96"/>
    <w:rsid w:val="0023506A"/>
    <w:rsid w:val="00237D4D"/>
    <w:rsid w:val="00245A88"/>
    <w:rsid w:val="00245E87"/>
    <w:rsid w:val="00245F90"/>
    <w:rsid w:val="00246216"/>
    <w:rsid w:val="00246985"/>
    <w:rsid w:val="00247ABB"/>
    <w:rsid w:val="002502BB"/>
    <w:rsid w:val="00250E38"/>
    <w:rsid w:val="0025221E"/>
    <w:rsid w:val="00253108"/>
    <w:rsid w:val="00253346"/>
    <w:rsid w:val="00254376"/>
    <w:rsid w:val="00254B11"/>
    <w:rsid w:val="00255E49"/>
    <w:rsid w:val="002568AE"/>
    <w:rsid w:val="002569E1"/>
    <w:rsid w:val="00256B33"/>
    <w:rsid w:val="00257450"/>
    <w:rsid w:val="00261C9E"/>
    <w:rsid w:val="00261CA3"/>
    <w:rsid w:val="002635AC"/>
    <w:rsid w:val="0026500C"/>
    <w:rsid w:val="00265099"/>
    <w:rsid w:val="002653B1"/>
    <w:rsid w:val="0027057E"/>
    <w:rsid w:val="00271BDC"/>
    <w:rsid w:val="00271F6E"/>
    <w:rsid w:val="00272727"/>
    <w:rsid w:val="0027315B"/>
    <w:rsid w:val="00273A20"/>
    <w:rsid w:val="00275E70"/>
    <w:rsid w:val="002767AC"/>
    <w:rsid w:val="002806B3"/>
    <w:rsid w:val="00280F91"/>
    <w:rsid w:val="002844F9"/>
    <w:rsid w:val="002847E6"/>
    <w:rsid w:val="00286DFC"/>
    <w:rsid w:val="00287751"/>
    <w:rsid w:val="002908DB"/>
    <w:rsid w:val="00292F37"/>
    <w:rsid w:val="00293C26"/>
    <w:rsid w:val="002956D1"/>
    <w:rsid w:val="00295D4A"/>
    <w:rsid w:val="00295E0C"/>
    <w:rsid w:val="0029668F"/>
    <w:rsid w:val="00297550"/>
    <w:rsid w:val="002A174D"/>
    <w:rsid w:val="002A210D"/>
    <w:rsid w:val="002A35B9"/>
    <w:rsid w:val="002A3E9E"/>
    <w:rsid w:val="002A50FE"/>
    <w:rsid w:val="002A5110"/>
    <w:rsid w:val="002A6DD1"/>
    <w:rsid w:val="002B60D9"/>
    <w:rsid w:val="002B6458"/>
    <w:rsid w:val="002B66E9"/>
    <w:rsid w:val="002B6FB4"/>
    <w:rsid w:val="002C08D8"/>
    <w:rsid w:val="002C1412"/>
    <w:rsid w:val="002C2A8D"/>
    <w:rsid w:val="002C2AE0"/>
    <w:rsid w:val="002C4527"/>
    <w:rsid w:val="002C5B73"/>
    <w:rsid w:val="002C7035"/>
    <w:rsid w:val="002C71CC"/>
    <w:rsid w:val="002C7562"/>
    <w:rsid w:val="002D0B8A"/>
    <w:rsid w:val="002D1EA9"/>
    <w:rsid w:val="002D31B1"/>
    <w:rsid w:val="002D3511"/>
    <w:rsid w:val="002D43F2"/>
    <w:rsid w:val="002D44A8"/>
    <w:rsid w:val="002D4898"/>
    <w:rsid w:val="002D4B0B"/>
    <w:rsid w:val="002D5A7F"/>
    <w:rsid w:val="002D6F4F"/>
    <w:rsid w:val="002E60B9"/>
    <w:rsid w:val="002E70F5"/>
    <w:rsid w:val="002E7D97"/>
    <w:rsid w:val="002F02D9"/>
    <w:rsid w:val="002F03FA"/>
    <w:rsid w:val="002F069D"/>
    <w:rsid w:val="002F16F8"/>
    <w:rsid w:val="002F18BE"/>
    <w:rsid w:val="002F3FA1"/>
    <w:rsid w:val="002F4C2B"/>
    <w:rsid w:val="002F644D"/>
    <w:rsid w:val="002F66AE"/>
    <w:rsid w:val="002F68DF"/>
    <w:rsid w:val="00300DED"/>
    <w:rsid w:val="00301360"/>
    <w:rsid w:val="00302066"/>
    <w:rsid w:val="00303F35"/>
    <w:rsid w:val="003055F0"/>
    <w:rsid w:val="00306BC5"/>
    <w:rsid w:val="00310EB0"/>
    <w:rsid w:val="003113A9"/>
    <w:rsid w:val="00311DFF"/>
    <w:rsid w:val="00314435"/>
    <w:rsid w:val="003177DE"/>
    <w:rsid w:val="003204F8"/>
    <w:rsid w:val="0032074F"/>
    <w:rsid w:val="0032080D"/>
    <w:rsid w:val="003237B6"/>
    <w:rsid w:val="00325DDD"/>
    <w:rsid w:val="00326691"/>
    <w:rsid w:val="00327076"/>
    <w:rsid w:val="0032762A"/>
    <w:rsid w:val="003276AB"/>
    <w:rsid w:val="00330537"/>
    <w:rsid w:val="00330775"/>
    <w:rsid w:val="00333DCF"/>
    <w:rsid w:val="003369AC"/>
    <w:rsid w:val="00340C98"/>
    <w:rsid w:val="00340CE8"/>
    <w:rsid w:val="00342609"/>
    <w:rsid w:val="00344818"/>
    <w:rsid w:val="00345C76"/>
    <w:rsid w:val="00345E9C"/>
    <w:rsid w:val="0034719C"/>
    <w:rsid w:val="003529DB"/>
    <w:rsid w:val="00352B28"/>
    <w:rsid w:val="00355019"/>
    <w:rsid w:val="003552FA"/>
    <w:rsid w:val="00356C66"/>
    <w:rsid w:val="003575C1"/>
    <w:rsid w:val="00362E4D"/>
    <w:rsid w:val="00363C27"/>
    <w:rsid w:val="00365E7D"/>
    <w:rsid w:val="00366015"/>
    <w:rsid w:val="00366488"/>
    <w:rsid w:val="003666F9"/>
    <w:rsid w:val="00370075"/>
    <w:rsid w:val="00372CA6"/>
    <w:rsid w:val="00373134"/>
    <w:rsid w:val="00373823"/>
    <w:rsid w:val="00375D32"/>
    <w:rsid w:val="00376ECD"/>
    <w:rsid w:val="003779E3"/>
    <w:rsid w:val="00380874"/>
    <w:rsid w:val="00380D1A"/>
    <w:rsid w:val="0038173E"/>
    <w:rsid w:val="00381B12"/>
    <w:rsid w:val="00381D55"/>
    <w:rsid w:val="00381DEE"/>
    <w:rsid w:val="003827BF"/>
    <w:rsid w:val="003852C2"/>
    <w:rsid w:val="0038592B"/>
    <w:rsid w:val="00385CEB"/>
    <w:rsid w:val="003866B0"/>
    <w:rsid w:val="00386F05"/>
    <w:rsid w:val="00390F25"/>
    <w:rsid w:val="0039214F"/>
    <w:rsid w:val="003974B9"/>
    <w:rsid w:val="00397A34"/>
    <w:rsid w:val="003A2480"/>
    <w:rsid w:val="003A24F9"/>
    <w:rsid w:val="003A405E"/>
    <w:rsid w:val="003A6E7B"/>
    <w:rsid w:val="003B10A3"/>
    <w:rsid w:val="003B23F8"/>
    <w:rsid w:val="003B2C44"/>
    <w:rsid w:val="003B370A"/>
    <w:rsid w:val="003B4A9E"/>
    <w:rsid w:val="003B5E25"/>
    <w:rsid w:val="003C2090"/>
    <w:rsid w:val="003C2123"/>
    <w:rsid w:val="003C3F83"/>
    <w:rsid w:val="003C43F9"/>
    <w:rsid w:val="003C601F"/>
    <w:rsid w:val="003C6BF8"/>
    <w:rsid w:val="003C7FAB"/>
    <w:rsid w:val="003D22D6"/>
    <w:rsid w:val="003D2965"/>
    <w:rsid w:val="003D357F"/>
    <w:rsid w:val="003D5703"/>
    <w:rsid w:val="003D5E27"/>
    <w:rsid w:val="003D666B"/>
    <w:rsid w:val="003D7BEE"/>
    <w:rsid w:val="003E04D9"/>
    <w:rsid w:val="003E0506"/>
    <w:rsid w:val="003E10CB"/>
    <w:rsid w:val="003E21D1"/>
    <w:rsid w:val="003E26E4"/>
    <w:rsid w:val="003E307D"/>
    <w:rsid w:val="003E45A5"/>
    <w:rsid w:val="003E50C9"/>
    <w:rsid w:val="003E66EB"/>
    <w:rsid w:val="003E7904"/>
    <w:rsid w:val="003F20CD"/>
    <w:rsid w:val="003F2212"/>
    <w:rsid w:val="003F36C0"/>
    <w:rsid w:val="003F393A"/>
    <w:rsid w:val="003F3FC7"/>
    <w:rsid w:val="003F43E3"/>
    <w:rsid w:val="003F6164"/>
    <w:rsid w:val="003F70DF"/>
    <w:rsid w:val="0040126F"/>
    <w:rsid w:val="0040463E"/>
    <w:rsid w:val="00405160"/>
    <w:rsid w:val="00407EA7"/>
    <w:rsid w:val="004111BF"/>
    <w:rsid w:val="00411331"/>
    <w:rsid w:val="00412654"/>
    <w:rsid w:val="00412C41"/>
    <w:rsid w:val="00412EA6"/>
    <w:rsid w:val="00412F2C"/>
    <w:rsid w:val="00413D7F"/>
    <w:rsid w:val="004153DC"/>
    <w:rsid w:val="00416D3B"/>
    <w:rsid w:val="00417220"/>
    <w:rsid w:val="0042003B"/>
    <w:rsid w:val="00421C4D"/>
    <w:rsid w:val="00422C5D"/>
    <w:rsid w:val="00430B88"/>
    <w:rsid w:val="00431AB1"/>
    <w:rsid w:val="00432A68"/>
    <w:rsid w:val="00432CD1"/>
    <w:rsid w:val="0043425F"/>
    <w:rsid w:val="00436456"/>
    <w:rsid w:val="004371F8"/>
    <w:rsid w:val="004375C9"/>
    <w:rsid w:val="00441335"/>
    <w:rsid w:val="0044247A"/>
    <w:rsid w:val="00443C0B"/>
    <w:rsid w:val="00444B9F"/>
    <w:rsid w:val="004453F1"/>
    <w:rsid w:val="00445BC3"/>
    <w:rsid w:val="00445CCF"/>
    <w:rsid w:val="00447386"/>
    <w:rsid w:val="00447AB9"/>
    <w:rsid w:val="0045100B"/>
    <w:rsid w:val="00451810"/>
    <w:rsid w:val="00453EE9"/>
    <w:rsid w:val="00454D62"/>
    <w:rsid w:val="004603F2"/>
    <w:rsid w:val="004606DB"/>
    <w:rsid w:val="00460C7F"/>
    <w:rsid w:val="00461FE6"/>
    <w:rsid w:val="0046279C"/>
    <w:rsid w:val="00462AA2"/>
    <w:rsid w:val="00466908"/>
    <w:rsid w:val="00466FBD"/>
    <w:rsid w:val="004670A9"/>
    <w:rsid w:val="004675DA"/>
    <w:rsid w:val="00467C27"/>
    <w:rsid w:val="004704AA"/>
    <w:rsid w:val="004707B7"/>
    <w:rsid w:val="0047225A"/>
    <w:rsid w:val="00472514"/>
    <w:rsid w:val="0047402B"/>
    <w:rsid w:val="004740D7"/>
    <w:rsid w:val="0047493F"/>
    <w:rsid w:val="00480933"/>
    <w:rsid w:val="004813F3"/>
    <w:rsid w:val="00482664"/>
    <w:rsid w:val="004856E9"/>
    <w:rsid w:val="00486437"/>
    <w:rsid w:val="004864E3"/>
    <w:rsid w:val="00486A14"/>
    <w:rsid w:val="0049013D"/>
    <w:rsid w:val="00492724"/>
    <w:rsid w:val="00495E86"/>
    <w:rsid w:val="004964E8"/>
    <w:rsid w:val="00496774"/>
    <w:rsid w:val="00496D06"/>
    <w:rsid w:val="004A0B03"/>
    <w:rsid w:val="004A3B25"/>
    <w:rsid w:val="004A4812"/>
    <w:rsid w:val="004A48B9"/>
    <w:rsid w:val="004A5957"/>
    <w:rsid w:val="004A69EA"/>
    <w:rsid w:val="004A78C3"/>
    <w:rsid w:val="004A7B3C"/>
    <w:rsid w:val="004B0930"/>
    <w:rsid w:val="004B2484"/>
    <w:rsid w:val="004B3AD5"/>
    <w:rsid w:val="004B6369"/>
    <w:rsid w:val="004B6ACD"/>
    <w:rsid w:val="004B7F5F"/>
    <w:rsid w:val="004C0FA3"/>
    <w:rsid w:val="004C1130"/>
    <w:rsid w:val="004C3424"/>
    <w:rsid w:val="004C39F4"/>
    <w:rsid w:val="004C3BF5"/>
    <w:rsid w:val="004C4B5F"/>
    <w:rsid w:val="004C4B78"/>
    <w:rsid w:val="004C6E9E"/>
    <w:rsid w:val="004D2DEA"/>
    <w:rsid w:val="004D6B10"/>
    <w:rsid w:val="004D6B1C"/>
    <w:rsid w:val="004D719B"/>
    <w:rsid w:val="004D7B90"/>
    <w:rsid w:val="004E13A7"/>
    <w:rsid w:val="004E1C4B"/>
    <w:rsid w:val="004E26FD"/>
    <w:rsid w:val="004E2A80"/>
    <w:rsid w:val="004E30F3"/>
    <w:rsid w:val="004E5BEF"/>
    <w:rsid w:val="004E5CD6"/>
    <w:rsid w:val="004E5E21"/>
    <w:rsid w:val="004E5F61"/>
    <w:rsid w:val="004E693B"/>
    <w:rsid w:val="004E7F9E"/>
    <w:rsid w:val="004F0952"/>
    <w:rsid w:val="004F24B3"/>
    <w:rsid w:val="004F3FF8"/>
    <w:rsid w:val="004F6B8B"/>
    <w:rsid w:val="004F7059"/>
    <w:rsid w:val="004F70EE"/>
    <w:rsid w:val="00500A19"/>
    <w:rsid w:val="00501427"/>
    <w:rsid w:val="00501E31"/>
    <w:rsid w:val="00502A7D"/>
    <w:rsid w:val="0050456C"/>
    <w:rsid w:val="00504FE3"/>
    <w:rsid w:val="0050567B"/>
    <w:rsid w:val="005059AB"/>
    <w:rsid w:val="00506C6F"/>
    <w:rsid w:val="00510671"/>
    <w:rsid w:val="00512AD9"/>
    <w:rsid w:val="00513C83"/>
    <w:rsid w:val="00513F6D"/>
    <w:rsid w:val="00514798"/>
    <w:rsid w:val="00515FD4"/>
    <w:rsid w:val="00516751"/>
    <w:rsid w:val="00516DE4"/>
    <w:rsid w:val="00517881"/>
    <w:rsid w:val="00521F2F"/>
    <w:rsid w:val="0052320F"/>
    <w:rsid w:val="00523F0E"/>
    <w:rsid w:val="0052435D"/>
    <w:rsid w:val="005253CE"/>
    <w:rsid w:val="00526AFB"/>
    <w:rsid w:val="005279CF"/>
    <w:rsid w:val="0053270A"/>
    <w:rsid w:val="00533FB8"/>
    <w:rsid w:val="005356F1"/>
    <w:rsid w:val="005357B8"/>
    <w:rsid w:val="005411C9"/>
    <w:rsid w:val="00542D20"/>
    <w:rsid w:val="0054444D"/>
    <w:rsid w:val="00544643"/>
    <w:rsid w:val="00544D0E"/>
    <w:rsid w:val="00544D5A"/>
    <w:rsid w:val="0054635A"/>
    <w:rsid w:val="00546524"/>
    <w:rsid w:val="00546D61"/>
    <w:rsid w:val="00547754"/>
    <w:rsid w:val="00547E31"/>
    <w:rsid w:val="00550266"/>
    <w:rsid w:val="005513C2"/>
    <w:rsid w:val="005522C7"/>
    <w:rsid w:val="0055233F"/>
    <w:rsid w:val="005538DB"/>
    <w:rsid w:val="0055426E"/>
    <w:rsid w:val="00554BCD"/>
    <w:rsid w:val="005552FA"/>
    <w:rsid w:val="00555904"/>
    <w:rsid w:val="00556709"/>
    <w:rsid w:val="0055709F"/>
    <w:rsid w:val="0055750A"/>
    <w:rsid w:val="00557DCF"/>
    <w:rsid w:val="00562713"/>
    <w:rsid w:val="00562EAE"/>
    <w:rsid w:val="00567181"/>
    <w:rsid w:val="00567396"/>
    <w:rsid w:val="00567DCC"/>
    <w:rsid w:val="0057066E"/>
    <w:rsid w:val="0057216B"/>
    <w:rsid w:val="005727AF"/>
    <w:rsid w:val="00572D1E"/>
    <w:rsid w:val="00574F32"/>
    <w:rsid w:val="0057671F"/>
    <w:rsid w:val="005822C6"/>
    <w:rsid w:val="00583843"/>
    <w:rsid w:val="00583D80"/>
    <w:rsid w:val="00586052"/>
    <w:rsid w:val="00586B24"/>
    <w:rsid w:val="00586FDB"/>
    <w:rsid w:val="00587437"/>
    <w:rsid w:val="005874E5"/>
    <w:rsid w:val="005915DF"/>
    <w:rsid w:val="00593602"/>
    <w:rsid w:val="005A3F1D"/>
    <w:rsid w:val="005A4D6D"/>
    <w:rsid w:val="005A59DF"/>
    <w:rsid w:val="005A602E"/>
    <w:rsid w:val="005A6339"/>
    <w:rsid w:val="005A7CEA"/>
    <w:rsid w:val="005A7E53"/>
    <w:rsid w:val="005B0791"/>
    <w:rsid w:val="005B1C55"/>
    <w:rsid w:val="005B303F"/>
    <w:rsid w:val="005B4505"/>
    <w:rsid w:val="005B4C62"/>
    <w:rsid w:val="005B4D62"/>
    <w:rsid w:val="005C27AC"/>
    <w:rsid w:val="005C6434"/>
    <w:rsid w:val="005C66E5"/>
    <w:rsid w:val="005C6DE3"/>
    <w:rsid w:val="005D02DB"/>
    <w:rsid w:val="005D6D3D"/>
    <w:rsid w:val="005E09FB"/>
    <w:rsid w:val="005E459F"/>
    <w:rsid w:val="005E5E3E"/>
    <w:rsid w:val="005E64DC"/>
    <w:rsid w:val="005E73DD"/>
    <w:rsid w:val="005F08CF"/>
    <w:rsid w:val="005F140E"/>
    <w:rsid w:val="005F1FB6"/>
    <w:rsid w:val="005F2151"/>
    <w:rsid w:val="005F300E"/>
    <w:rsid w:val="005F30B5"/>
    <w:rsid w:val="005F3A54"/>
    <w:rsid w:val="005F3B3C"/>
    <w:rsid w:val="005F53B2"/>
    <w:rsid w:val="005F66CD"/>
    <w:rsid w:val="005F73D8"/>
    <w:rsid w:val="006010D2"/>
    <w:rsid w:val="0060149E"/>
    <w:rsid w:val="006015E2"/>
    <w:rsid w:val="00603559"/>
    <w:rsid w:val="0060460E"/>
    <w:rsid w:val="00605C61"/>
    <w:rsid w:val="00606F88"/>
    <w:rsid w:val="00607E2F"/>
    <w:rsid w:val="0061083D"/>
    <w:rsid w:val="00610CA3"/>
    <w:rsid w:val="00611733"/>
    <w:rsid w:val="00611AB6"/>
    <w:rsid w:val="00612C0F"/>
    <w:rsid w:val="00613242"/>
    <w:rsid w:val="00613ABA"/>
    <w:rsid w:val="00616682"/>
    <w:rsid w:val="00617CE4"/>
    <w:rsid w:val="00620188"/>
    <w:rsid w:val="006203DE"/>
    <w:rsid w:val="0062401F"/>
    <w:rsid w:val="00624F0E"/>
    <w:rsid w:val="00626890"/>
    <w:rsid w:val="0063047D"/>
    <w:rsid w:val="00630539"/>
    <w:rsid w:val="006309BD"/>
    <w:rsid w:val="0063127C"/>
    <w:rsid w:val="0063236D"/>
    <w:rsid w:val="006334AE"/>
    <w:rsid w:val="006338CA"/>
    <w:rsid w:val="00635351"/>
    <w:rsid w:val="00637A8C"/>
    <w:rsid w:val="00641AC7"/>
    <w:rsid w:val="00647786"/>
    <w:rsid w:val="0065091F"/>
    <w:rsid w:val="00650AC8"/>
    <w:rsid w:val="006534F3"/>
    <w:rsid w:val="006546D2"/>
    <w:rsid w:val="00654F46"/>
    <w:rsid w:val="00655076"/>
    <w:rsid w:val="00662A82"/>
    <w:rsid w:val="00662E76"/>
    <w:rsid w:val="0066395D"/>
    <w:rsid w:val="006641D4"/>
    <w:rsid w:val="0066527D"/>
    <w:rsid w:val="006663C0"/>
    <w:rsid w:val="00666AF6"/>
    <w:rsid w:val="0067049E"/>
    <w:rsid w:val="00673111"/>
    <w:rsid w:val="00677E68"/>
    <w:rsid w:val="006809D4"/>
    <w:rsid w:val="00682051"/>
    <w:rsid w:val="0068343B"/>
    <w:rsid w:val="00685048"/>
    <w:rsid w:val="006857CF"/>
    <w:rsid w:val="006869C9"/>
    <w:rsid w:val="00686FAC"/>
    <w:rsid w:val="006870E3"/>
    <w:rsid w:val="00687F06"/>
    <w:rsid w:val="00693576"/>
    <w:rsid w:val="00694FD8"/>
    <w:rsid w:val="00696A14"/>
    <w:rsid w:val="00696AF3"/>
    <w:rsid w:val="00696EC4"/>
    <w:rsid w:val="006971C5"/>
    <w:rsid w:val="006A1412"/>
    <w:rsid w:val="006A229E"/>
    <w:rsid w:val="006A48CE"/>
    <w:rsid w:val="006A50B5"/>
    <w:rsid w:val="006A6CAE"/>
    <w:rsid w:val="006B13A0"/>
    <w:rsid w:val="006B1E8D"/>
    <w:rsid w:val="006B6B91"/>
    <w:rsid w:val="006B7255"/>
    <w:rsid w:val="006C0656"/>
    <w:rsid w:val="006C3D60"/>
    <w:rsid w:val="006C3F43"/>
    <w:rsid w:val="006C4454"/>
    <w:rsid w:val="006C48AF"/>
    <w:rsid w:val="006C4ABD"/>
    <w:rsid w:val="006C5311"/>
    <w:rsid w:val="006C6A52"/>
    <w:rsid w:val="006D29EF"/>
    <w:rsid w:val="006D3347"/>
    <w:rsid w:val="006D544F"/>
    <w:rsid w:val="006D58C0"/>
    <w:rsid w:val="006D6781"/>
    <w:rsid w:val="006E1F7A"/>
    <w:rsid w:val="006E25E0"/>
    <w:rsid w:val="006E35D8"/>
    <w:rsid w:val="006E4F9F"/>
    <w:rsid w:val="006E5C53"/>
    <w:rsid w:val="006E6813"/>
    <w:rsid w:val="006F0889"/>
    <w:rsid w:val="006F1816"/>
    <w:rsid w:val="006F1F47"/>
    <w:rsid w:val="006F2D37"/>
    <w:rsid w:val="006F3B10"/>
    <w:rsid w:val="006F48C0"/>
    <w:rsid w:val="006F4DAC"/>
    <w:rsid w:val="006F7B7C"/>
    <w:rsid w:val="006F7FB2"/>
    <w:rsid w:val="00700833"/>
    <w:rsid w:val="007030F6"/>
    <w:rsid w:val="00703B95"/>
    <w:rsid w:val="00704A46"/>
    <w:rsid w:val="00704B6E"/>
    <w:rsid w:val="00707AB7"/>
    <w:rsid w:val="00707BB8"/>
    <w:rsid w:val="00711983"/>
    <w:rsid w:val="00713507"/>
    <w:rsid w:val="00714E3B"/>
    <w:rsid w:val="00716946"/>
    <w:rsid w:val="00716F4A"/>
    <w:rsid w:val="00722C92"/>
    <w:rsid w:val="0072674E"/>
    <w:rsid w:val="00727A53"/>
    <w:rsid w:val="007300EE"/>
    <w:rsid w:val="007338B7"/>
    <w:rsid w:val="00735A7D"/>
    <w:rsid w:val="00736B2D"/>
    <w:rsid w:val="007375F2"/>
    <w:rsid w:val="007377B8"/>
    <w:rsid w:val="007402A6"/>
    <w:rsid w:val="00741830"/>
    <w:rsid w:val="00744F6A"/>
    <w:rsid w:val="007458AF"/>
    <w:rsid w:val="00746B12"/>
    <w:rsid w:val="007472E7"/>
    <w:rsid w:val="007523A2"/>
    <w:rsid w:val="00752421"/>
    <w:rsid w:val="00753029"/>
    <w:rsid w:val="0075375D"/>
    <w:rsid w:val="007547EE"/>
    <w:rsid w:val="00755CE4"/>
    <w:rsid w:val="0075676C"/>
    <w:rsid w:val="007578C5"/>
    <w:rsid w:val="0075792D"/>
    <w:rsid w:val="00760D43"/>
    <w:rsid w:val="0076206F"/>
    <w:rsid w:val="00762C28"/>
    <w:rsid w:val="00762D00"/>
    <w:rsid w:val="007654B4"/>
    <w:rsid w:val="00765DAC"/>
    <w:rsid w:val="00770BB1"/>
    <w:rsid w:val="00776140"/>
    <w:rsid w:val="00776751"/>
    <w:rsid w:val="0077796A"/>
    <w:rsid w:val="00780A70"/>
    <w:rsid w:val="007813CC"/>
    <w:rsid w:val="007818F0"/>
    <w:rsid w:val="00781D6A"/>
    <w:rsid w:val="00782873"/>
    <w:rsid w:val="00782D2C"/>
    <w:rsid w:val="00784C87"/>
    <w:rsid w:val="00786968"/>
    <w:rsid w:val="00790531"/>
    <w:rsid w:val="00794463"/>
    <w:rsid w:val="007A082D"/>
    <w:rsid w:val="007A0C42"/>
    <w:rsid w:val="007A1AE0"/>
    <w:rsid w:val="007A1DD6"/>
    <w:rsid w:val="007A21A7"/>
    <w:rsid w:val="007A327B"/>
    <w:rsid w:val="007A5140"/>
    <w:rsid w:val="007A5B9A"/>
    <w:rsid w:val="007A7163"/>
    <w:rsid w:val="007A71A5"/>
    <w:rsid w:val="007A7764"/>
    <w:rsid w:val="007B1FD1"/>
    <w:rsid w:val="007B4418"/>
    <w:rsid w:val="007B521D"/>
    <w:rsid w:val="007B6547"/>
    <w:rsid w:val="007B6E53"/>
    <w:rsid w:val="007C1921"/>
    <w:rsid w:val="007C2654"/>
    <w:rsid w:val="007C2ACE"/>
    <w:rsid w:val="007C3515"/>
    <w:rsid w:val="007C3E8B"/>
    <w:rsid w:val="007C61F9"/>
    <w:rsid w:val="007D001A"/>
    <w:rsid w:val="007D09F2"/>
    <w:rsid w:val="007D0E9C"/>
    <w:rsid w:val="007D1FA5"/>
    <w:rsid w:val="007D2893"/>
    <w:rsid w:val="007D28EA"/>
    <w:rsid w:val="007D384D"/>
    <w:rsid w:val="007D4A02"/>
    <w:rsid w:val="007D5F6A"/>
    <w:rsid w:val="007D62F8"/>
    <w:rsid w:val="007D6C33"/>
    <w:rsid w:val="007D6C5E"/>
    <w:rsid w:val="007E260D"/>
    <w:rsid w:val="007E294C"/>
    <w:rsid w:val="007E796B"/>
    <w:rsid w:val="007F0329"/>
    <w:rsid w:val="007F08C6"/>
    <w:rsid w:val="007F0B18"/>
    <w:rsid w:val="007F0FAD"/>
    <w:rsid w:val="007F2920"/>
    <w:rsid w:val="007F4A1B"/>
    <w:rsid w:val="007F5538"/>
    <w:rsid w:val="007F7C64"/>
    <w:rsid w:val="00803267"/>
    <w:rsid w:val="0080372F"/>
    <w:rsid w:val="00804422"/>
    <w:rsid w:val="00804AF7"/>
    <w:rsid w:val="00804CB1"/>
    <w:rsid w:val="008065FD"/>
    <w:rsid w:val="00811648"/>
    <w:rsid w:val="0081217A"/>
    <w:rsid w:val="008128BD"/>
    <w:rsid w:val="00814965"/>
    <w:rsid w:val="00816F9F"/>
    <w:rsid w:val="0082072C"/>
    <w:rsid w:val="0082164C"/>
    <w:rsid w:val="00822742"/>
    <w:rsid w:val="008247BF"/>
    <w:rsid w:val="00827EF5"/>
    <w:rsid w:val="00830679"/>
    <w:rsid w:val="00830E4B"/>
    <w:rsid w:val="008338DD"/>
    <w:rsid w:val="00834760"/>
    <w:rsid w:val="00834BFC"/>
    <w:rsid w:val="00835222"/>
    <w:rsid w:val="008365BC"/>
    <w:rsid w:val="0083662B"/>
    <w:rsid w:val="008378EA"/>
    <w:rsid w:val="00840F2E"/>
    <w:rsid w:val="008410A0"/>
    <w:rsid w:val="008426E2"/>
    <w:rsid w:val="00844594"/>
    <w:rsid w:val="00844F52"/>
    <w:rsid w:val="00844F87"/>
    <w:rsid w:val="00845A50"/>
    <w:rsid w:val="00846050"/>
    <w:rsid w:val="00850A32"/>
    <w:rsid w:val="00850B3F"/>
    <w:rsid w:val="00850F2B"/>
    <w:rsid w:val="008512BF"/>
    <w:rsid w:val="00852420"/>
    <w:rsid w:val="008532F2"/>
    <w:rsid w:val="008536B3"/>
    <w:rsid w:val="008559ED"/>
    <w:rsid w:val="00855C6F"/>
    <w:rsid w:val="008560A2"/>
    <w:rsid w:val="00856665"/>
    <w:rsid w:val="00862E8D"/>
    <w:rsid w:val="00862F72"/>
    <w:rsid w:val="00863609"/>
    <w:rsid w:val="0086649D"/>
    <w:rsid w:val="00867821"/>
    <w:rsid w:val="00867CA6"/>
    <w:rsid w:val="008710BB"/>
    <w:rsid w:val="00871698"/>
    <w:rsid w:val="008736EF"/>
    <w:rsid w:val="00873DFD"/>
    <w:rsid w:val="0087556D"/>
    <w:rsid w:val="00875A03"/>
    <w:rsid w:val="00876875"/>
    <w:rsid w:val="00876DBF"/>
    <w:rsid w:val="00876DCC"/>
    <w:rsid w:val="00880D86"/>
    <w:rsid w:val="008815DB"/>
    <w:rsid w:val="00882282"/>
    <w:rsid w:val="00883323"/>
    <w:rsid w:val="00883A32"/>
    <w:rsid w:val="00887F23"/>
    <w:rsid w:val="00891A99"/>
    <w:rsid w:val="00891ADB"/>
    <w:rsid w:val="00894D74"/>
    <w:rsid w:val="008974B2"/>
    <w:rsid w:val="008977B9"/>
    <w:rsid w:val="008A0726"/>
    <w:rsid w:val="008A0DAB"/>
    <w:rsid w:val="008A227C"/>
    <w:rsid w:val="008A29B5"/>
    <w:rsid w:val="008A330F"/>
    <w:rsid w:val="008A6247"/>
    <w:rsid w:val="008A6CFC"/>
    <w:rsid w:val="008A75EB"/>
    <w:rsid w:val="008A7CF3"/>
    <w:rsid w:val="008B0AF9"/>
    <w:rsid w:val="008B2A72"/>
    <w:rsid w:val="008B6903"/>
    <w:rsid w:val="008B772F"/>
    <w:rsid w:val="008C08EA"/>
    <w:rsid w:val="008C1E69"/>
    <w:rsid w:val="008C2259"/>
    <w:rsid w:val="008C255A"/>
    <w:rsid w:val="008C4B7C"/>
    <w:rsid w:val="008C6645"/>
    <w:rsid w:val="008C6939"/>
    <w:rsid w:val="008D42E3"/>
    <w:rsid w:val="008D539C"/>
    <w:rsid w:val="008D7558"/>
    <w:rsid w:val="008D79E5"/>
    <w:rsid w:val="008E1AC2"/>
    <w:rsid w:val="008E46A0"/>
    <w:rsid w:val="008E473E"/>
    <w:rsid w:val="008E49F1"/>
    <w:rsid w:val="008E546F"/>
    <w:rsid w:val="008E7C04"/>
    <w:rsid w:val="008F0455"/>
    <w:rsid w:val="008F061A"/>
    <w:rsid w:val="008F1C98"/>
    <w:rsid w:val="008F203A"/>
    <w:rsid w:val="008F33BF"/>
    <w:rsid w:val="008F5E34"/>
    <w:rsid w:val="008F70FE"/>
    <w:rsid w:val="008F7D40"/>
    <w:rsid w:val="008F7EE2"/>
    <w:rsid w:val="00901BBB"/>
    <w:rsid w:val="0090259D"/>
    <w:rsid w:val="009026C2"/>
    <w:rsid w:val="00902D2B"/>
    <w:rsid w:val="00907BB3"/>
    <w:rsid w:val="00907C91"/>
    <w:rsid w:val="009104B1"/>
    <w:rsid w:val="00911E35"/>
    <w:rsid w:val="00912C34"/>
    <w:rsid w:val="00913C29"/>
    <w:rsid w:val="00913DB1"/>
    <w:rsid w:val="0091448D"/>
    <w:rsid w:val="009165B2"/>
    <w:rsid w:val="0091772F"/>
    <w:rsid w:val="009214CA"/>
    <w:rsid w:val="0092317B"/>
    <w:rsid w:val="0092443A"/>
    <w:rsid w:val="009256B2"/>
    <w:rsid w:val="00925AB2"/>
    <w:rsid w:val="00926845"/>
    <w:rsid w:val="00926EC1"/>
    <w:rsid w:val="00931E1B"/>
    <w:rsid w:val="00935162"/>
    <w:rsid w:val="00937DC2"/>
    <w:rsid w:val="0094464D"/>
    <w:rsid w:val="00945C79"/>
    <w:rsid w:val="009534C0"/>
    <w:rsid w:val="009536E5"/>
    <w:rsid w:val="0095420A"/>
    <w:rsid w:val="00955D2E"/>
    <w:rsid w:val="00956C87"/>
    <w:rsid w:val="00957259"/>
    <w:rsid w:val="009577F0"/>
    <w:rsid w:val="00960880"/>
    <w:rsid w:val="00960DA5"/>
    <w:rsid w:val="00961231"/>
    <w:rsid w:val="00962A30"/>
    <w:rsid w:val="00962F5B"/>
    <w:rsid w:val="009648B6"/>
    <w:rsid w:val="0096493C"/>
    <w:rsid w:val="0096595D"/>
    <w:rsid w:val="00966949"/>
    <w:rsid w:val="00972F17"/>
    <w:rsid w:val="009745CD"/>
    <w:rsid w:val="0097538C"/>
    <w:rsid w:val="00975864"/>
    <w:rsid w:val="009772F6"/>
    <w:rsid w:val="009779B4"/>
    <w:rsid w:val="009814FA"/>
    <w:rsid w:val="0098202A"/>
    <w:rsid w:val="009820DA"/>
    <w:rsid w:val="009829A7"/>
    <w:rsid w:val="00984C88"/>
    <w:rsid w:val="009861E7"/>
    <w:rsid w:val="009872B0"/>
    <w:rsid w:val="00987754"/>
    <w:rsid w:val="00992C97"/>
    <w:rsid w:val="00996A90"/>
    <w:rsid w:val="00996BEE"/>
    <w:rsid w:val="009A3214"/>
    <w:rsid w:val="009A3AA7"/>
    <w:rsid w:val="009A3FB2"/>
    <w:rsid w:val="009B04EF"/>
    <w:rsid w:val="009B095C"/>
    <w:rsid w:val="009B1F22"/>
    <w:rsid w:val="009B2C9C"/>
    <w:rsid w:val="009B2F8C"/>
    <w:rsid w:val="009B6395"/>
    <w:rsid w:val="009B6582"/>
    <w:rsid w:val="009B6949"/>
    <w:rsid w:val="009C0EE5"/>
    <w:rsid w:val="009C49B5"/>
    <w:rsid w:val="009D0162"/>
    <w:rsid w:val="009D0D37"/>
    <w:rsid w:val="009D0DAB"/>
    <w:rsid w:val="009D3131"/>
    <w:rsid w:val="009D3260"/>
    <w:rsid w:val="009D4573"/>
    <w:rsid w:val="009D47BB"/>
    <w:rsid w:val="009D5CC8"/>
    <w:rsid w:val="009E0223"/>
    <w:rsid w:val="009E0460"/>
    <w:rsid w:val="009E5497"/>
    <w:rsid w:val="009F1873"/>
    <w:rsid w:val="009F297F"/>
    <w:rsid w:val="009F4925"/>
    <w:rsid w:val="009F4937"/>
    <w:rsid w:val="00A02DDD"/>
    <w:rsid w:val="00A03E37"/>
    <w:rsid w:val="00A04283"/>
    <w:rsid w:val="00A0586C"/>
    <w:rsid w:val="00A05879"/>
    <w:rsid w:val="00A14F8B"/>
    <w:rsid w:val="00A16A8D"/>
    <w:rsid w:val="00A2080D"/>
    <w:rsid w:val="00A223EF"/>
    <w:rsid w:val="00A22DCA"/>
    <w:rsid w:val="00A24766"/>
    <w:rsid w:val="00A24D2F"/>
    <w:rsid w:val="00A2644A"/>
    <w:rsid w:val="00A2669A"/>
    <w:rsid w:val="00A26B81"/>
    <w:rsid w:val="00A26BA8"/>
    <w:rsid w:val="00A27A95"/>
    <w:rsid w:val="00A34EEE"/>
    <w:rsid w:val="00A40DA4"/>
    <w:rsid w:val="00A40FCC"/>
    <w:rsid w:val="00A418E5"/>
    <w:rsid w:val="00A419AA"/>
    <w:rsid w:val="00A42D1F"/>
    <w:rsid w:val="00A42F56"/>
    <w:rsid w:val="00A43D4F"/>
    <w:rsid w:val="00A46D88"/>
    <w:rsid w:val="00A476B5"/>
    <w:rsid w:val="00A5063D"/>
    <w:rsid w:val="00A51CA8"/>
    <w:rsid w:val="00A537C0"/>
    <w:rsid w:val="00A53BAD"/>
    <w:rsid w:val="00A55FDC"/>
    <w:rsid w:val="00A60C8C"/>
    <w:rsid w:val="00A6513E"/>
    <w:rsid w:val="00A66A85"/>
    <w:rsid w:val="00A66AFB"/>
    <w:rsid w:val="00A6798D"/>
    <w:rsid w:val="00A67C8D"/>
    <w:rsid w:val="00A736C5"/>
    <w:rsid w:val="00A73F7B"/>
    <w:rsid w:val="00A74EA0"/>
    <w:rsid w:val="00A77BFC"/>
    <w:rsid w:val="00A83398"/>
    <w:rsid w:val="00A8374A"/>
    <w:rsid w:val="00A856D8"/>
    <w:rsid w:val="00A86CD1"/>
    <w:rsid w:val="00A91640"/>
    <w:rsid w:val="00A92307"/>
    <w:rsid w:val="00A92D21"/>
    <w:rsid w:val="00A92DDE"/>
    <w:rsid w:val="00A93B8B"/>
    <w:rsid w:val="00A93C24"/>
    <w:rsid w:val="00AA0D26"/>
    <w:rsid w:val="00AA1E7F"/>
    <w:rsid w:val="00AA351B"/>
    <w:rsid w:val="00AA3BA3"/>
    <w:rsid w:val="00AA4700"/>
    <w:rsid w:val="00AA4D29"/>
    <w:rsid w:val="00AA63A4"/>
    <w:rsid w:val="00AA7563"/>
    <w:rsid w:val="00AB1018"/>
    <w:rsid w:val="00AB1FA4"/>
    <w:rsid w:val="00AB23B7"/>
    <w:rsid w:val="00AB5405"/>
    <w:rsid w:val="00AB58D7"/>
    <w:rsid w:val="00AB5B32"/>
    <w:rsid w:val="00AB6CE8"/>
    <w:rsid w:val="00AC0902"/>
    <w:rsid w:val="00AC1721"/>
    <w:rsid w:val="00AC308B"/>
    <w:rsid w:val="00AC42F6"/>
    <w:rsid w:val="00AC4B29"/>
    <w:rsid w:val="00AC64EA"/>
    <w:rsid w:val="00AC7556"/>
    <w:rsid w:val="00AD18A8"/>
    <w:rsid w:val="00AD2DDE"/>
    <w:rsid w:val="00AD38D8"/>
    <w:rsid w:val="00AD53CD"/>
    <w:rsid w:val="00AD5E6A"/>
    <w:rsid w:val="00AE2088"/>
    <w:rsid w:val="00AE2759"/>
    <w:rsid w:val="00AE559B"/>
    <w:rsid w:val="00AE60F9"/>
    <w:rsid w:val="00AE699F"/>
    <w:rsid w:val="00AF060F"/>
    <w:rsid w:val="00AF1041"/>
    <w:rsid w:val="00AF153B"/>
    <w:rsid w:val="00AF20E8"/>
    <w:rsid w:val="00AF3FF3"/>
    <w:rsid w:val="00AF4AC9"/>
    <w:rsid w:val="00B0020A"/>
    <w:rsid w:val="00B01677"/>
    <w:rsid w:val="00B04F17"/>
    <w:rsid w:val="00B05C0C"/>
    <w:rsid w:val="00B05C47"/>
    <w:rsid w:val="00B1034B"/>
    <w:rsid w:val="00B11E7C"/>
    <w:rsid w:val="00B11F58"/>
    <w:rsid w:val="00B133D6"/>
    <w:rsid w:val="00B1343C"/>
    <w:rsid w:val="00B13A6D"/>
    <w:rsid w:val="00B140F8"/>
    <w:rsid w:val="00B20E88"/>
    <w:rsid w:val="00B219B9"/>
    <w:rsid w:val="00B21EFB"/>
    <w:rsid w:val="00B22DCC"/>
    <w:rsid w:val="00B23650"/>
    <w:rsid w:val="00B33F47"/>
    <w:rsid w:val="00B340FA"/>
    <w:rsid w:val="00B35637"/>
    <w:rsid w:val="00B35D58"/>
    <w:rsid w:val="00B35D97"/>
    <w:rsid w:val="00B41D2C"/>
    <w:rsid w:val="00B4205C"/>
    <w:rsid w:val="00B43784"/>
    <w:rsid w:val="00B43F13"/>
    <w:rsid w:val="00B46218"/>
    <w:rsid w:val="00B46394"/>
    <w:rsid w:val="00B50670"/>
    <w:rsid w:val="00B52D9C"/>
    <w:rsid w:val="00B52E3A"/>
    <w:rsid w:val="00B543B5"/>
    <w:rsid w:val="00B57997"/>
    <w:rsid w:val="00B608D2"/>
    <w:rsid w:val="00B60AAA"/>
    <w:rsid w:val="00B60B2A"/>
    <w:rsid w:val="00B645EC"/>
    <w:rsid w:val="00B6566E"/>
    <w:rsid w:val="00B65989"/>
    <w:rsid w:val="00B6639A"/>
    <w:rsid w:val="00B66AFC"/>
    <w:rsid w:val="00B6721C"/>
    <w:rsid w:val="00B710A9"/>
    <w:rsid w:val="00B712FA"/>
    <w:rsid w:val="00B71FB1"/>
    <w:rsid w:val="00B73492"/>
    <w:rsid w:val="00B766A7"/>
    <w:rsid w:val="00B771B3"/>
    <w:rsid w:val="00B776A4"/>
    <w:rsid w:val="00B816B9"/>
    <w:rsid w:val="00B8484D"/>
    <w:rsid w:val="00B853FF"/>
    <w:rsid w:val="00B85D26"/>
    <w:rsid w:val="00B862A3"/>
    <w:rsid w:val="00B87F1D"/>
    <w:rsid w:val="00B90B47"/>
    <w:rsid w:val="00B92BAE"/>
    <w:rsid w:val="00B95117"/>
    <w:rsid w:val="00B9516A"/>
    <w:rsid w:val="00B95817"/>
    <w:rsid w:val="00B96467"/>
    <w:rsid w:val="00B96479"/>
    <w:rsid w:val="00B97B70"/>
    <w:rsid w:val="00BA0438"/>
    <w:rsid w:val="00BA1204"/>
    <w:rsid w:val="00BA1E96"/>
    <w:rsid w:val="00BA5045"/>
    <w:rsid w:val="00BA6AB6"/>
    <w:rsid w:val="00BA7D4D"/>
    <w:rsid w:val="00BB0D99"/>
    <w:rsid w:val="00BB0E3C"/>
    <w:rsid w:val="00BB3677"/>
    <w:rsid w:val="00BB4835"/>
    <w:rsid w:val="00BB64D8"/>
    <w:rsid w:val="00BB6525"/>
    <w:rsid w:val="00BB7739"/>
    <w:rsid w:val="00BC0F6E"/>
    <w:rsid w:val="00BC184F"/>
    <w:rsid w:val="00BC1B43"/>
    <w:rsid w:val="00BC24C1"/>
    <w:rsid w:val="00BC588B"/>
    <w:rsid w:val="00BC7981"/>
    <w:rsid w:val="00BD11D1"/>
    <w:rsid w:val="00BD12C4"/>
    <w:rsid w:val="00BD16E7"/>
    <w:rsid w:val="00BD3BAB"/>
    <w:rsid w:val="00BD40A2"/>
    <w:rsid w:val="00BD4975"/>
    <w:rsid w:val="00BD5AB6"/>
    <w:rsid w:val="00BE3D13"/>
    <w:rsid w:val="00BE69AE"/>
    <w:rsid w:val="00BE72EF"/>
    <w:rsid w:val="00BE7891"/>
    <w:rsid w:val="00BF0AA1"/>
    <w:rsid w:val="00BF25FD"/>
    <w:rsid w:val="00BF29CB"/>
    <w:rsid w:val="00BF2DE3"/>
    <w:rsid w:val="00BF3F27"/>
    <w:rsid w:val="00BF59CC"/>
    <w:rsid w:val="00BF5A2A"/>
    <w:rsid w:val="00BF5A43"/>
    <w:rsid w:val="00BF738A"/>
    <w:rsid w:val="00BF73CC"/>
    <w:rsid w:val="00C006A0"/>
    <w:rsid w:val="00C0108E"/>
    <w:rsid w:val="00C01A04"/>
    <w:rsid w:val="00C02096"/>
    <w:rsid w:val="00C0282C"/>
    <w:rsid w:val="00C04B0B"/>
    <w:rsid w:val="00C07DFC"/>
    <w:rsid w:val="00C101BE"/>
    <w:rsid w:val="00C167CA"/>
    <w:rsid w:val="00C1764B"/>
    <w:rsid w:val="00C17F4A"/>
    <w:rsid w:val="00C2046C"/>
    <w:rsid w:val="00C21EDB"/>
    <w:rsid w:val="00C23E4C"/>
    <w:rsid w:val="00C25EA0"/>
    <w:rsid w:val="00C302EF"/>
    <w:rsid w:val="00C327E2"/>
    <w:rsid w:val="00C32D3B"/>
    <w:rsid w:val="00C333AB"/>
    <w:rsid w:val="00C34A93"/>
    <w:rsid w:val="00C360B2"/>
    <w:rsid w:val="00C36EFF"/>
    <w:rsid w:val="00C37CB6"/>
    <w:rsid w:val="00C4041C"/>
    <w:rsid w:val="00C40953"/>
    <w:rsid w:val="00C4131D"/>
    <w:rsid w:val="00C42EAC"/>
    <w:rsid w:val="00C45E26"/>
    <w:rsid w:val="00C47670"/>
    <w:rsid w:val="00C50C17"/>
    <w:rsid w:val="00C50F1D"/>
    <w:rsid w:val="00C52EF5"/>
    <w:rsid w:val="00C52F1E"/>
    <w:rsid w:val="00C56020"/>
    <w:rsid w:val="00C5631D"/>
    <w:rsid w:val="00C57359"/>
    <w:rsid w:val="00C64866"/>
    <w:rsid w:val="00C66E0B"/>
    <w:rsid w:val="00C66F5A"/>
    <w:rsid w:val="00C7004C"/>
    <w:rsid w:val="00C70A97"/>
    <w:rsid w:val="00C711C3"/>
    <w:rsid w:val="00C712E9"/>
    <w:rsid w:val="00C71EE6"/>
    <w:rsid w:val="00C7642F"/>
    <w:rsid w:val="00C76BAE"/>
    <w:rsid w:val="00C771A7"/>
    <w:rsid w:val="00C77912"/>
    <w:rsid w:val="00C8037C"/>
    <w:rsid w:val="00C81DBA"/>
    <w:rsid w:val="00C8344F"/>
    <w:rsid w:val="00C84631"/>
    <w:rsid w:val="00C849A2"/>
    <w:rsid w:val="00C86B7C"/>
    <w:rsid w:val="00C86DB0"/>
    <w:rsid w:val="00C8739E"/>
    <w:rsid w:val="00C87D55"/>
    <w:rsid w:val="00C91B7D"/>
    <w:rsid w:val="00C91F68"/>
    <w:rsid w:val="00C95399"/>
    <w:rsid w:val="00CA0194"/>
    <w:rsid w:val="00CA062B"/>
    <w:rsid w:val="00CA3BE2"/>
    <w:rsid w:val="00CA3F6D"/>
    <w:rsid w:val="00CA6654"/>
    <w:rsid w:val="00CA7D95"/>
    <w:rsid w:val="00CB2BED"/>
    <w:rsid w:val="00CB48F1"/>
    <w:rsid w:val="00CB500D"/>
    <w:rsid w:val="00CB5DDD"/>
    <w:rsid w:val="00CB64B3"/>
    <w:rsid w:val="00CB6B90"/>
    <w:rsid w:val="00CB6E80"/>
    <w:rsid w:val="00CB7D4D"/>
    <w:rsid w:val="00CC028B"/>
    <w:rsid w:val="00CC06E0"/>
    <w:rsid w:val="00CC17EA"/>
    <w:rsid w:val="00CC2B19"/>
    <w:rsid w:val="00CC4751"/>
    <w:rsid w:val="00CC6566"/>
    <w:rsid w:val="00CC67C8"/>
    <w:rsid w:val="00CC7A32"/>
    <w:rsid w:val="00CD1242"/>
    <w:rsid w:val="00CD13CD"/>
    <w:rsid w:val="00CD20F1"/>
    <w:rsid w:val="00CD26CF"/>
    <w:rsid w:val="00CD58A6"/>
    <w:rsid w:val="00CD67AB"/>
    <w:rsid w:val="00CD6B0B"/>
    <w:rsid w:val="00CE334B"/>
    <w:rsid w:val="00CE3CD7"/>
    <w:rsid w:val="00CE3E07"/>
    <w:rsid w:val="00CE652A"/>
    <w:rsid w:val="00CF00E5"/>
    <w:rsid w:val="00CF0240"/>
    <w:rsid w:val="00CF2143"/>
    <w:rsid w:val="00CF2B04"/>
    <w:rsid w:val="00CF314F"/>
    <w:rsid w:val="00CF42B5"/>
    <w:rsid w:val="00CF6D4C"/>
    <w:rsid w:val="00CF71E4"/>
    <w:rsid w:val="00CF7C76"/>
    <w:rsid w:val="00D00AC1"/>
    <w:rsid w:val="00D00FE9"/>
    <w:rsid w:val="00D01C83"/>
    <w:rsid w:val="00D02A3F"/>
    <w:rsid w:val="00D033DC"/>
    <w:rsid w:val="00D03851"/>
    <w:rsid w:val="00D0635C"/>
    <w:rsid w:val="00D06488"/>
    <w:rsid w:val="00D120B2"/>
    <w:rsid w:val="00D14252"/>
    <w:rsid w:val="00D1489B"/>
    <w:rsid w:val="00D21909"/>
    <w:rsid w:val="00D2191D"/>
    <w:rsid w:val="00D21CBE"/>
    <w:rsid w:val="00D238EF"/>
    <w:rsid w:val="00D24C3A"/>
    <w:rsid w:val="00D24EB3"/>
    <w:rsid w:val="00D24F2F"/>
    <w:rsid w:val="00D2505D"/>
    <w:rsid w:val="00D276EE"/>
    <w:rsid w:val="00D3002B"/>
    <w:rsid w:val="00D3206F"/>
    <w:rsid w:val="00D32A33"/>
    <w:rsid w:val="00D33D36"/>
    <w:rsid w:val="00D34207"/>
    <w:rsid w:val="00D3760B"/>
    <w:rsid w:val="00D377C2"/>
    <w:rsid w:val="00D40BBB"/>
    <w:rsid w:val="00D4253B"/>
    <w:rsid w:val="00D4257D"/>
    <w:rsid w:val="00D42722"/>
    <w:rsid w:val="00D43265"/>
    <w:rsid w:val="00D43B4E"/>
    <w:rsid w:val="00D463C4"/>
    <w:rsid w:val="00D47FBA"/>
    <w:rsid w:val="00D518B5"/>
    <w:rsid w:val="00D51A40"/>
    <w:rsid w:val="00D5735B"/>
    <w:rsid w:val="00D5775F"/>
    <w:rsid w:val="00D6075A"/>
    <w:rsid w:val="00D61CA1"/>
    <w:rsid w:val="00D64906"/>
    <w:rsid w:val="00D64B86"/>
    <w:rsid w:val="00D66447"/>
    <w:rsid w:val="00D66450"/>
    <w:rsid w:val="00D72077"/>
    <w:rsid w:val="00D7247A"/>
    <w:rsid w:val="00D7273E"/>
    <w:rsid w:val="00D73B4A"/>
    <w:rsid w:val="00D73F93"/>
    <w:rsid w:val="00D741D7"/>
    <w:rsid w:val="00D7484C"/>
    <w:rsid w:val="00D74F2B"/>
    <w:rsid w:val="00D7537B"/>
    <w:rsid w:val="00D81436"/>
    <w:rsid w:val="00D81D06"/>
    <w:rsid w:val="00D82177"/>
    <w:rsid w:val="00D83C34"/>
    <w:rsid w:val="00D854B7"/>
    <w:rsid w:val="00D85F75"/>
    <w:rsid w:val="00D87375"/>
    <w:rsid w:val="00D875D3"/>
    <w:rsid w:val="00D87A2F"/>
    <w:rsid w:val="00D9018A"/>
    <w:rsid w:val="00D90649"/>
    <w:rsid w:val="00D93C1B"/>
    <w:rsid w:val="00D94414"/>
    <w:rsid w:val="00D95E92"/>
    <w:rsid w:val="00D97E6B"/>
    <w:rsid w:val="00DA06EF"/>
    <w:rsid w:val="00DA1BD9"/>
    <w:rsid w:val="00DA38A3"/>
    <w:rsid w:val="00DA3CCE"/>
    <w:rsid w:val="00DA5545"/>
    <w:rsid w:val="00DA5AA1"/>
    <w:rsid w:val="00DA6D1E"/>
    <w:rsid w:val="00DA7719"/>
    <w:rsid w:val="00DB06CC"/>
    <w:rsid w:val="00DB108F"/>
    <w:rsid w:val="00DB1160"/>
    <w:rsid w:val="00DB2867"/>
    <w:rsid w:val="00DB2FDF"/>
    <w:rsid w:val="00DB303E"/>
    <w:rsid w:val="00DB4E0A"/>
    <w:rsid w:val="00DB4F7C"/>
    <w:rsid w:val="00DB553F"/>
    <w:rsid w:val="00DB5677"/>
    <w:rsid w:val="00DB61FE"/>
    <w:rsid w:val="00DB7928"/>
    <w:rsid w:val="00DB7B12"/>
    <w:rsid w:val="00DC22A4"/>
    <w:rsid w:val="00DC25B2"/>
    <w:rsid w:val="00DC32A7"/>
    <w:rsid w:val="00DC3549"/>
    <w:rsid w:val="00DC3ADE"/>
    <w:rsid w:val="00DC549A"/>
    <w:rsid w:val="00DC6913"/>
    <w:rsid w:val="00DC6EA3"/>
    <w:rsid w:val="00DC744E"/>
    <w:rsid w:val="00DD20E2"/>
    <w:rsid w:val="00DD2D92"/>
    <w:rsid w:val="00DD2D98"/>
    <w:rsid w:val="00DD38C2"/>
    <w:rsid w:val="00DD5349"/>
    <w:rsid w:val="00DD70FC"/>
    <w:rsid w:val="00DD7AF1"/>
    <w:rsid w:val="00DE0DB5"/>
    <w:rsid w:val="00DE1FC0"/>
    <w:rsid w:val="00DE2EAE"/>
    <w:rsid w:val="00DE308E"/>
    <w:rsid w:val="00DE3129"/>
    <w:rsid w:val="00DE500B"/>
    <w:rsid w:val="00DE5824"/>
    <w:rsid w:val="00DE75DC"/>
    <w:rsid w:val="00DF004D"/>
    <w:rsid w:val="00DF10E3"/>
    <w:rsid w:val="00DF1EA0"/>
    <w:rsid w:val="00DF1EE7"/>
    <w:rsid w:val="00DF22F2"/>
    <w:rsid w:val="00DF29C5"/>
    <w:rsid w:val="00DF491D"/>
    <w:rsid w:val="00DF6D59"/>
    <w:rsid w:val="00E00A77"/>
    <w:rsid w:val="00E00B9C"/>
    <w:rsid w:val="00E022E0"/>
    <w:rsid w:val="00E02447"/>
    <w:rsid w:val="00E039EF"/>
    <w:rsid w:val="00E046E0"/>
    <w:rsid w:val="00E04CC1"/>
    <w:rsid w:val="00E10045"/>
    <w:rsid w:val="00E125E9"/>
    <w:rsid w:val="00E12DBA"/>
    <w:rsid w:val="00E14058"/>
    <w:rsid w:val="00E20378"/>
    <w:rsid w:val="00E20AD6"/>
    <w:rsid w:val="00E2132C"/>
    <w:rsid w:val="00E21804"/>
    <w:rsid w:val="00E21CCD"/>
    <w:rsid w:val="00E22D5F"/>
    <w:rsid w:val="00E230B0"/>
    <w:rsid w:val="00E24440"/>
    <w:rsid w:val="00E26B74"/>
    <w:rsid w:val="00E2783E"/>
    <w:rsid w:val="00E32AE6"/>
    <w:rsid w:val="00E36996"/>
    <w:rsid w:val="00E3741D"/>
    <w:rsid w:val="00E37799"/>
    <w:rsid w:val="00E377ED"/>
    <w:rsid w:val="00E43C5A"/>
    <w:rsid w:val="00E44380"/>
    <w:rsid w:val="00E45766"/>
    <w:rsid w:val="00E459EF"/>
    <w:rsid w:val="00E50833"/>
    <w:rsid w:val="00E50AB0"/>
    <w:rsid w:val="00E50BA9"/>
    <w:rsid w:val="00E54A6B"/>
    <w:rsid w:val="00E555D7"/>
    <w:rsid w:val="00E57047"/>
    <w:rsid w:val="00E57B32"/>
    <w:rsid w:val="00E621F3"/>
    <w:rsid w:val="00E6398C"/>
    <w:rsid w:val="00E63B15"/>
    <w:rsid w:val="00E64187"/>
    <w:rsid w:val="00E64BAD"/>
    <w:rsid w:val="00E6536F"/>
    <w:rsid w:val="00E665A3"/>
    <w:rsid w:val="00E70564"/>
    <w:rsid w:val="00E7125E"/>
    <w:rsid w:val="00E7467B"/>
    <w:rsid w:val="00E75FEE"/>
    <w:rsid w:val="00E8293D"/>
    <w:rsid w:val="00E8347D"/>
    <w:rsid w:val="00E85231"/>
    <w:rsid w:val="00E85DE0"/>
    <w:rsid w:val="00E85DF2"/>
    <w:rsid w:val="00E87C99"/>
    <w:rsid w:val="00E907C3"/>
    <w:rsid w:val="00E90FD9"/>
    <w:rsid w:val="00E91344"/>
    <w:rsid w:val="00E92B8A"/>
    <w:rsid w:val="00E9396C"/>
    <w:rsid w:val="00E96462"/>
    <w:rsid w:val="00EA010A"/>
    <w:rsid w:val="00EA28B6"/>
    <w:rsid w:val="00EA3D92"/>
    <w:rsid w:val="00EA3EFB"/>
    <w:rsid w:val="00EA5585"/>
    <w:rsid w:val="00EA5E5C"/>
    <w:rsid w:val="00EA68DA"/>
    <w:rsid w:val="00EA6F20"/>
    <w:rsid w:val="00EB0691"/>
    <w:rsid w:val="00EB0811"/>
    <w:rsid w:val="00EB0E15"/>
    <w:rsid w:val="00EB0EAA"/>
    <w:rsid w:val="00EB3318"/>
    <w:rsid w:val="00EB3589"/>
    <w:rsid w:val="00EB3729"/>
    <w:rsid w:val="00EB7865"/>
    <w:rsid w:val="00EC2B56"/>
    <w:rsid w:val="00EC4BA2"/>
    <w:rsid w:val="00ED1801"/>
    <w:rsid w:val="00ED2618"/>
    <w:rsid w:val="00ED3842"/>
    <w:rsid w:val="00ED6D5E"/>
    <w:rsid w:val="00ED6E49"/>
    <w:rsid w:val="00ED715E"/>
    <w:rsid w:val="00ED7452"/>
    <w:rsid w:val="00ED7793"/>
    <w:rsid w:val="00ED79F2"/>
    <w:rsid w:val="00EE0FF1"/>
    <w:rsid w:val="00EE4F8E"/>
    <w:rsid w:val="00EF1735"/>
    <w:rsid w:val="00EF290D"/>
    <w:rsid w:val="00EF2C42"/>
    <w:rsid w:val="00EF40FA"/>
    <w:rsid w:val="00EF4F9F"/>
    <w:rsid w:val="00F00D97"/>
    <w:rsid w:val="00F03BD7"/>
    <w:rsid w:val="00F06AAE"/>
    <w:rsid w:val="00F06C11"/>
    <w:rsid w:val="00F072D3"/>
    <w:rsid w:val="00F13436"/>
    <w:rsid w:val="00F13595"/>
    <w:rsid w:val="00F13E33"/>
    <w:rsid w:val="00F1623D"/>
    <w:rsid w:val="00F16DCE"/>
    <w:rsid w:val="00F21DCD"/>
    <w:rsid w:val="00F27743"/>
    <w:rsid w:val="00F30E72"/>
    <w:rsid w:val="00F31708"/>
    <w:rsid w:val="00F31BC9"/>
    <w:rsid w:val="00F3373F"/>
    <w:rsid w:val="00F347C7"/>
    <w:rsid w:val="00F35616"/>
    <w:rsid w:val="00F35FBD"/>
    <w:rsid w:val="00F36BE5"/>
    <w:rsid w:val="00F41809"/>
    <w:rsid w:val="00F43792"/>
    <w:rsid w:val="00F4574A"/>
    <w:rsid w:val="00F460EC"/>
    <w:rsid w:val="00F46EB2"/>
    <w:rsid w:val="00F525F7"/>
    <w:rsid w:val="00F52A76"/>
    <w:rsid w:val="00F52C31"/>
    <w:rsid w:val="00F540F6"/>
    <w:rsid w:val="00F54823"/>
    <w:rsid w:val="00F54E58"/>
    <w:rsid w:val="00F573FF"/>
    <w:rsid w:val="00F604DA"/>
    <w:rsid w:val="00F6073C"/>
    <w:rsid w:val="00F61F10"/>
    <w:rsid w:val="00F62346"/>
    <w:rsid w:val="00F6308D"/>
    <w:rsid w:val="00F63B3A"/>
    <w:rsid w:val="00F6664D"/>
    <w:rsid w:val="00F71550"/>
    <w:rsid w:val="00F72D27"/>
    <w:rsid w:val="00F73952"/>
    <w:rsid w:val="00F76DB9"/>
    <w:rsid w:val="00F8073E"/>
    <w:rsid w:val="00F808DA"/>
    <w:rsid w:val="00F80A26"/>
    <w:rsid w:val="00F8212A"/>
    <w:rsid w:val="00F82615"/>
    <w:rsid w:val="00F8584B"/>
    <w:rsid w:val="00F90872"/>
    <w:rsid w:val="00F90903"/>
    <w:rsid w:val="00F946DE"/>
    <w:rsid w:val="00F95F64"/>
    <w:rsid w:val="00F9721C"/>
    <w:rsid w:val="00FA0701"/>
    <w:rsid w:val="00FA0D83"/>
    <w:rsid w:val="00FA4B31"/>
    <w:rsid w:val="00FA4E73"/>
    <w:rsid w:val="00FA5C0E"/>
    <w:rsid w:val="00FA6633"/>
    <w:rsid w:val="00FA6CA0"/>
    <w:rsid w:val="00FB19F8"/>
    <w:rsid w:val="00FB32EA"/>
    <w:rsid w:val="00FB65DD"/>
    <w:rsid w:val="00FB6B80"/>
    <w:rsid w:val="00FB6E15"/>
    <w:rsid w:val="00FB78EE"/>
    <w:rsid w:val="00FC04F4"/>
    <w:rsid w:val="00FC366C"/>
    <w:rsid w:val="00FC3ACA"/>
    <w:rsid w:val="00FC4A62"/>
    <w:rsid w:val="00FC715B"/>
    <w:rsid w:val="00FD0EEE"/>
    <w:rsid w:val="00FD22D5"/>
    <w:rsid w:val="00FD5268"/>
    <w:rsid w:val="00FD54BC"/>
    <w:rsid w:val="00FD5624"/>
    <w:rsid w:val="00FD71B9"/>
    <w:rsid w:val="00FE0013"/>
    <w:rsid w:val="00FE0731"/>
    <w:rsid w:val="00FE3E81"/>
    <w:rsid w:val="00FE59A9"/>
    <w:rsid w:val="00FE5A6A"/>
    <w:rsid w:val="00FE623F"/>
    <w:rsid w:val="00FE64C4"/>
    <w:rsid w:val="00FE7FDB"/>
    <w:rsid w:val="00FF119F"/>
    <w:rsid w:val="00FF21D8"/>
    <w:rsid w:val="00FF5DC9"/>
    <w:rsid w:val="00FF63F4"/>
    <w:rsid w:val="00FF6DAC"/>
    <w:rsid w:val="022015F5"/>
    <w:rsid w:val="042F4CEA"/>
    <w:rsid w:val="048CF7C0"/>
    <w:rsid w:val="051E6C73"/>
    <w:rsid w:val="05672C21"/>
    <w:rsid w:val="0A11B12C"/>
    <w:rsid w:val="0AFDD5E5"/>
    <w:rsid w:val="0BF047F1"/>
    <w:rsid w:val="0C61C0BB"/>
    <w:rsid w:val="0C9E306E"/>
    <w:rsid w:val="0CD3E38B"/>
    <w:rsid w:val="0DCF9DA1"/>
    <w:rsid w:val="0E2310AF"/>
    <w:rsid w:val="0F84965F"/>
    <w:rsid w:val="11C95A1F"/>
    <w:rsid w:val="11F52F30"/>
    <w:rsid w:val="123E2745"/>
    <w:rsid w:val="123EFFEC"/>
    <w:rsid w:val="1372519A"/>
    <w:rsid w:val="143EDF25"/>
    <w:rsid w:val="15D68FDA"/>
    <w:rsid w:val="16BE62D6"/>
    <w:rsid w:val="174294F8"/>
    <w:rsid w:val="1862F8F2"/>
    <w:rsid w:val="1B8F2797"/>
    <w:rsid w:val="2641C53B"/>
    <w:rsid w:val="28F22844"/>
    <w:rsid w:val="296DF3E0"/>
    <w:rsid w:val="299E2729"/>
    <w:rsid w:val="2A6FCA20"/>
    <w:rsid w:val="2B35379B"/>
    <w:rsid w:val="3034BE2C"/>
    <w:rsid w:val="327A5382"/>
    <w:rsid w:val="338CCD7D"/>
    <w:rsid w:val="343FC198"/>
    <w:rsid w:val="358F6A4E"/>
    <w:rsid w:val="3969A231"/>
    <w:rsid w:val="3EF4911B"/>
    <w:rsid w:val="4068D9A7"/>
    <w:rsid w:val="46EF52A2"/>
    <w:rsid w:val="48824B04"/>
    <w:rsid w:val="48C4CF77"/>
    <w:rsid w:val="4C40D9B4"/>
    <w:rsid w:val="4E246E23"/>
    <w:rsid w:val="4ECED971"/>
    <w:rsid w:val="4F6F3990"/>
    <w:rsid w:val="52A3AD49"/>
    <w:rsid w:val="5413C695"/>
    <w:rsid w:val="55DE0907"/>
    <w:rsid w:val="587E728B"/>
    <w:rsid w:val="58AC50EA"/>
    <w:rsid w:val="58AC5574"/>
    <w:rsid w:val="58DBA35B"/>
    <w:rsid w:val="5AF02E5F"/>
    <w:rsid w:val="5B94341C"/>
    <w:rsid w:val="5CAAAA26"/>
    <w:rsid w:val="5E5FA2E4"/>
    <w:rsid w:val="5F968BC6"/>
    <w:rsid w:val="6336103C"/>
    <w:rsid w:val="63E52382"/>
    <w:rsid w:val="6469FCE9"/>
    <w:rsid w:val="65E627E2"/>
    <w:rsid w:val="675B7475"/>
    <w:rsid w:val="67ED5CCD"/>
    <w:rsid w:val="6ABAD594"/>
    <w:rsid w:val="6B6A787F"/>
    <w:rsid w:val="6B6E939B"/>
    <w:rsid w:val="6BD9A595"/>
    <w:rsid w:val="6D3E08EB"/>
    <w:rsid w:val="6D4E15CD"/>
    <w:rsid w:val="6DF7B6D2"/>
    <w:rsid w:val="6FCABA28"/>
    <w:rsid w:val="6FE3C686"/>
    <w:rsid w:val="70CD8D96"/>
    <w:rsid w:val="722186F0"/>
    <w:rsid w:val="7280EFC5"/>
    <w:rsid w:val="746338FD"/>
    <w:rsid w:val="75686945"/>
    <w:rsid w:val="7631508C"/>
    <w:rsid w:val="7928A27B"/>
    <w:rsid w:val="79A73E7E"/>
    <w:rsid w:val="7BCA792F"/>
    <w:rsid w:val="7C173991"/>
    <w:rsid w:val="7C468C02"/>
    <w:rsid w:val="7D5C5B2A"/>
    <w:rsid w:val="7E618744"/>
    <w:rsid w:val="7EBE8501"/>
    <w:rsid w:val="7EE87532"/>
    <w:rsid w:val="7F49619D"/>
    <w:rsid w:val="7F73ED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B958"/>
  <w15:docId w15:val="{21AC2A0E-CD3C-45F5-BA43-1C30A32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1231"/>
    <w:pPr>
      <w:keepLines/>
      <w:tabs>
        <w:tab w:val="left" w:pos="567"/>
        <w:tab w:val="left" w:pos="709"/>
        <w:tab w:val="left" w:pos="851"/>
        <w:tab w:val="left" w:pos="1134"/>
        <w:tab w:val="left" w:pos="1418"/>
        <w:tab w:val="left" w:pos="1560"/>
        <w:tab w:val="left" w:pos="1701"/>
        <w:tab w:val="left" w:pos="1985"/>
      </w:tabs>
    </w:pPr>
    <w:rPr>
      <w:rFonts w:ascii="Arial" w:hAnsi="Arial"/>
    </w:rPr>
  </w:style>
  <w:style w:type="paragraph" w:styleId="berschrift1">
    <w:name w:val="heading 1"/>
    <w:basedOn w:val="Standard"/>
    <w:next w:val="Standard"/>
    <w:qFormat/>
    <w:rsid w:val="00961231"/>
    <w:pPr>
      <w:spacing w:before="240"/>
      <w:outlineLvl w:val="0"/>
    </w:pPr>
    <w:rPr>
      <w:b/>
      <w:sz w:val="24"/>
      <w:u w:val="single"/>
    </w:rPr>
  </w:style>
  <w:style w:type="paragraph" w:styleId="berschrift2">
    <w:name w:val="heading 2"/>
    <w:basedOn w:val="Standard"/>
    <w:next w:val="Standard"/>
    <w:qFormat/>
    <w:rsid w:val="00961231"/>
    <w:pPr>
      <w:spacing w:before="120"/>
      <w:outlineLvl w:val="1"/>
    </w:pPr>
    <w:rPr>
      <w:b/>
      <w:sz w:val="24"/>
    </w:rPr>
  </w:style>
  <w:style w:type="paragraph" w:styleId="berschrift3">
    <w:name w:val="heading 3"/>
    <w:basedOn w:val="Standard"/>
    <w:next w:val="Standard"/>
    <w:qFormat/>
    <w:rsid w:val="00961231"/>
    <w:pPr>
      <w:ind w:left="354"/>
      <w:outlineLvl w:val="2"/>
    </w:pPr>
    <w:rPr>
      <w:rFonts w:ascii="Times New Roman" w:hAnsi="Times New Roman"/>
      <w:b/>
      <w:sz w:val="24"/>
    </w:rPr>
  </w:style>
  <w:style w:type="paragraph" w:styleId="berschrift4">
    <w:name w:val="heading 4"/>
    <w:basedOn w:val="Standard"/>
    <w:next w:val="Standard"/>
    <w:qFormat/>
    <w:rsid w:val="00961231"/>
    <w:pPr>
      <w:keepNext/>
      <w:framePr w:w="4897" w:h="2737" w:hRule="exact" w:wrap="around" w:vAnchor="page" w:hAnchor="page" w:x="6481" w:y="2593"/>
      <w:tabs>
        <w:tab w:val="clear" w:pos="567"/>
        <w:tab w:val="clear" w:pos="709"/>
        <w:tab w:val="clear" w:pos="851"/>
        <w:tab w:val="clear" w:pos="1134"/>
        <w:tab w:val="clear" w:pos="1418"/>
        <w:tab w:val="clear" w:pos="1560"/>
        <w:tab w:val="clear" w:pos="1701"/>
        <w:tab w:val="clear" w:pos="1985"/>
      </w:tab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paragraph" w:styleId="Fuzeile">
    <w:name w:val="footer"/>
    <w:basedOn w:val="Standard"/>
    <w:link w:val="FuzeileZchn"/>
    <w:uiPriority w:val="99"/>
    <w:rsid w:val="00961231"/>
    <w:pPr>
      <w:tabs>
        <w:tab w:val="clear" w:pos="567"/>
        <w:tab w:val="clear" w:pos="709"/>
        <w:tab w:val="clear" w:pos="851"/>
        <w:tab w:val="clear" w:pos="1134"/>
        <w:tab w:val="clear" w:pos="1418"/>
        <w:tab w:val="clear" w:pos="1560"/>
        <w:tab w:val="clear" w:pos="1701"/>
        <w:tab w:val="clear" w:pos="1985"/>
        <w:tab w:val="center" w:pos="4536"/>
        <w:tab w:val="right" w:pos="9072"/>
      </w:tabs>
    </w:pPr>
  </w:style>
  <w:style w:type="character" w:styleId="Seitenzahl">
    <w:name w:val="page number"/>
    <w:basedOn w:val="Absatz-Standardschriftart"/>
    <w:rsid w:val="00961231"/>
  </w:style>
  <w:style w:type="paragraph" w:styleId="Textkrper">
    <w:name w:val="Body Text"/>
    <w:basedOn w:val="Standard"/>
    <w:rsid w:val="00961231"/>
    <w:pPr>
      <w:framePr w:w="4156" w:h="2737" w:hRule="exact" w:wrap="around" w:vAnchor="page" w:hAnchor="page" w:x="7057" w:y="2593"/>
      <w:tabs>
        <w:tab w:val="clear" w:pos="709"/>
        <w:tab w:val="clear" w:pos="851"/>
        <w:tab w:val="clear" w:pos="1134"/>
        <w:tab w:val="clear" w:pos="1418"/>
        <w:tab w:val="clear" w:pos="1560"/>
        <w:tab w:val="clear" w:pos="1701"/>
        <w:tab w:val="clear" w:pos="1985"/>
      </w:tabs>
    </w:pPr>
    <w:rPr>
      <w:sz w:val="16"/>
    </w:rPr>
  </w:style>
  <w:style w:type="paragraph" w:styleId="Textkrper2">
    <w:name w:val="Body Text 2"/>
    <w:basedOn w:val="Standard"/>
    <w:link w:val="Textkrper2Zchn"/>
    <w:rsid w:val="00961231"/>
    <w:pPr>
      <w:tabs>
        <w:tab w:val="clear" w:pos="567"/>
        <w:tab w:val="clear" w:pos="709"/>
        <w:tab w:val="clear" w:pos="851"/>
        <w:tab w:val="clear" w:pos="1134"/>
        <w:tab w:val="clear" w:pos="1418"/>
        <w:tab w:val="clear" w:pos="1560"/>
        <w:tab w:val="clear" w:pos="1701"/>
        <w:tab w:val="clear" w:pos="1985"/>
      </w:tabs>
    </w:pPr>
    <w:rPr>
      <w:sz w:val="13"/>
    </w:rPr>
  </w:style>
  <w:style w:type="paragraph" w:styleId="Sprechblasentext">
    <w:name w:val="Balloon Text"/>
    <w:basedOn w:val="Standard"/>
    <w:link w:val="SprechblasentextZchn"/>
    <w:rsid w:val="00DB61FE"/>
    <w:rPr>
      <w:rFonts w:ascii="Tahoma" w:hAnsi="Tahoma" w:cs="Tahoma"/>
      <w:sz w:val="16"/>
      <w:szCs w:val="16"/>
    </w:rPr>
  </w:style>
  <w:style w:type="character" w:customStyle="1" w:styleId="SprechblasentextZchn">
    <w:name w:val="Sprechblasentext Zchn"/>
    <w:basedOn w:val="Absatz-Standardschriftart"/>
    <w:link w:val="Sprechblasentext"/>
    <w:rsid w:val="00DB61FE"/>
    <w:rPr>
      <w:rFonts w:ascii="Tahoma" w:hAnsi="Tahoma" w:cs="Tahoma"/>
      <w:sz w:val="16"/>
      <w:szCs w:val="16"/>
    </w:rPr>
  </w:style>
  <w:style w:type="paragraph" w:styleId="Textkrper-Zeileneinzug">
    <w:name w:val="Body Text Indent"/>
    <w:basedOn w:val="Standard"/>
    <w:link w:val="Textkrper-ZeileneinzugZchn"/>
    <w:unhideWhenUsed/>
    <w:rsid w:val="00ED6D5E"/>
    <w:pPr>
      <w:tabs>
        <w:tab w:val="clear" w:pos="567"/>
        <w:tab w:val="clear" w:pos="709"/>
        <w:tab w:val="clear" w:pos="851"/>
        <w:tab w:val="clear" w:pos="1134"/>
        <w:tab w:val="clear" w:pos="1418"/>
        <w:tab w:val="clear" w:pos="1560"/>
        <w:tab w:val="clear" w:pos="1701"/>
        <w:tab w:val="clear" w:pos="1985"/>
      </w:tabs>
    </w:pPr>
    <w:rPr>
      <w:sz w:val="13"/>
    </w:rPr>
  </w:style>
  <w:style w:type="character" w:customStyle="1" w:styleId="Textkrper-ZeileneinzugZchn">
    <w:name w:val="Textkörper-Zeileneinzug Zchn"/>
    <w:basedOn w:val="Absatz-Standardschriftart"/>
    <w:link w:val="Textkrper-Zeileneinzug"/>
    <w:rsid w:val="00ED6D5E"/>
    <w:rPr>
      <w:rFonts w:ascii="Arial" w:hAnsi="Arial"/>
      <w:sz w:val="13"/>
    </w:rPr>
  </w:style>
  <w:style w:type="character" w:styleId="Hyperlink">
    <w:name w:val="Hyperlink"/>
    <w:basedOn w:val="Absatz-Standardschriftart"/>
    <w:uiPriority w:val="99"/>
    <w:unhideWhenUsed/>
    <w:rsid w:val="00DC6913"/>
    <w:rPr>
      <w:color w:val="0000FF" w:themeColor="hyperlink"/>
      <w:u w:val="single"/>
    </w:rPr>
  </w:style>
  <w:style w:type="character" w:customStyle="1" w:styleId="FuzeileZchn">
    <w:name w:val="Fußzeile Zchn"/>
    <w:basedOn w:val="Absatz-Standardschriftart"/>
    <w:link w:val="Fuzeile"/>
    <w:uiPriority w:val="99"/>
    <w:rsid w:val="002D43F2"/>
    <w:rPr>
      <w:rFonts w:ascii="Arial" w:hAnsi="Arial"/>
    </w:rPr>
  </w:style>
  <w:style w:type="character" w:customStyle="1" w:styleId="Textkrper2Zchn">
    <w:name w:val="Textkörper 2 Zchn"/>
    <w:basedOn w:val="Absatz-Standardschriftart"/>
    <w:link w:val="Textkrper2"/>
    <w:rsid w:val="006309BD"/>
    <w:rPr>
      <w:rFonts w:ascii="Arial" w:hAnsi="Arial"/>
      <w:sz w:val="13"/>
    </w:rPr>
  </w:style>
  <w:style w:type="table" w:styleId="Tabellenraster">
    <w:name w:val="Table Grid"/>
    <w:basedOn w:val="NormaleTabelle"/>
    <w:uiPriority w:val="59"/>
    <w:rsid w:val="0043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A83398"/>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eastAsia="Cambria" w:hAnsi="Times New Roman"/>
      <w:sz w:val="24"/>
      <w:szCs w:val="24"/>
    </w:rPr>
  </w:style>
  <w:style w:type="paragraph" w:styleId="Listenabsatz">
    <w:name w:val="List Paragraph"/>
    <w:basedOn w:val="Standard"/>
    <w:uiPriority w:val="34"/>
    <w:qFormat/>
    <w:rsid w:val="00C302EF"/>
    <w:pPr>
      <w:ind w:left="720"/>
      <w:contextualSpacing/>
    </w:pPr>
  </w:style>
  <w:style w:type="character" w:customStyle="1" w:styleId="NichtaufgelsteErwhnung1">
    <w:name w:val="Nicht aufgelöste Erwähnung1"/>
    <w:basedOn w:val="Absatz-Standardschriftart"/>
    <w:uiPriority w:val="99"/>
    <w:semiHidden/>
    <w:unhideWhenUsed/>
    <w:rsid w:val="007377B8"/>
    <w:rPr>
      <w:color w:val="605E5C"/>
      <w:shd w:val="clear" w:color="auto" w:fill="E1DFDD"/>
    </w:rPr>
  </w:style>
  <w:style w:type="character" w:styleId="BesuchterLink">
    <w:name w:val="FollowedHyperlink"/>
    <w:basedOn w:val="Absatz-Standardschriftart"/>
    <w:semiHidden/>
    <w:unhideWhenUsed/>
    <w:rsid w:val="00C70A9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B65D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B0EAA"/>
    <w:rPr>
      <w:color w:val="605E5C"/>
      <w:shd w:val="clear" w:color="auto" w:fill="E1DFDD"/>
    </w:rPr>
  </w:style>
  <w:style w:type="character" w:styleId="Kommentarzeichen">
    <w:name w:val="annotation reference"/>
    <w:basedOn w:val="Absatz-Standardschriftart"/>
    <w:semiHidden/>
    <w:unhideWhenUsed/>
    <w:rsid w:val="00752421"/>
    <w:rPr>
      <w:sz w:val="16"/>
      <w:szCs w:val="16"/>
    </w:rPr>
  </w:style>
  <w:style w:type="paragraph" w:styleId="Kommentartext">
    <w:name w:val="annotation text"/>
    <w:basedOn w:val="Standard"/>
    <w:link w:val="KommentartextZchn"/>
    <w:unhideWhenUsed/>
    <w:rsid w:val="00752421"/>
  </w:style>
  <w:style w:type="character" w:customStyle="1" w:styleId="KommentartextZchn">
    <w:name w:val="Kommentartext Zchn"/>
    <w:basedOn w:val="Absatz-Standardschriftart"/>
    <w:link w:val="Kommentartext"/>
    <w:rsid w:val="00752421"/>
    <w:rPr>
      <w:rFonts w:ascii="Arial" w:hAnsi="Arial"/>
    </w:rPr>
  </w:style>
  <w:style w:type="paragraph" w:styleId="Kommentarthema">
    <w:name w:val="annotation subject"/>
    <w:basedOn w:val="Kommentartext"/>
    <w:next w:val="Kommentartext"/>
    <w:link w:val="KommentarthemaZchn"/>
    <w:semiHidden/>
    <w:unhideWhenUsed/>
    <w:rsid w:val="00752421"/>
    <w:rPr>
      <w:b/>
      <w:bCs/>
    </w:rPr>
  </w:style>
  <w:style w:type="character" w:customStyle="1" w:styleId="KommentarthemaZchn">
    <w:name w:val="Kommentarthema Zchn"/>
    <w:basedOn w:val="KommentartextZchn"/>
    <w:link w:val="Kommentarthema"/>
    <w:semiHidden/>
    <w:rsid w:val="00752421"/>
    <w:rPr>
      <w:rFonts w:ascii="Arial" w:hAnsi="Arial"/>
      <w:b/>
      <w:bCs/>
    </w:rPr>
  </w:style>
  <w:style w:type="character" w:customStyle="1" w:styleId="NichtaufgelsteErwhnung4">
    <w:name w:val="Nicht aufgelöste Erwähnung4"/>
    <w:basedOn w:val="Absatz-Standardschriftart"/>
    <w:uiPriority w:val="99"/>
    <w:semiHidden/>
    <w:unhideWhenUsed/>
    <w:rsid w:val="00F6308D"/>
    <w:rPr>
      <w:color w:val="605E5C"/>
      <w:shd w:val="clear" w:color="auto" w:fill="E1DFDD"/>
    </w:rPr>
  </w:style>
  <w:style w:type="paragraph" w:styleId="berarbeitung">
    <w:name w:val="Revision"/>
    <w:hidden/>
    <w:uiPriority w:val="99"/>
    <w:semiHidden/>
    <w:rsid w:val="00613242"/>
    <w:rPr>
      <w:rFonts w:ascii="Arial" w:hAnsi="Arial"/>
    </w:rPr>
  </w:style>
  <w:style w:type="character" w:customStyle="1" w:styleId="NichtaufgelsteErwhnung5">
    <w:name w:val="Nicht aufgelöste Erwähnung5"/>
    <w:basedOn w:val="Absatz-Standardschriftart"/>
    <w:uiPriority w:val="99"/>
    <w:semiHidden/>
    <w:unhideWhenUsed/>
    <w:rsid w:val="000B44F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C4ABD"/>
    <w:rPr>
      <w:color w:val="605E5C"/>
      <w:shd w:val="clear" w:color="auto" w:fill="E1DFDD"/>
    </w:rPr>
  </w:style>
  <w:style w:type="paragraph" w:styleId="StandardWeb">
    <w:name w:val="Normal (Web)"/>
    <w:basedOn w:val="Standard"/>
    <w:uiPriority w:val="99"/>
    <w:semiHidden/>
    <w:unhideWhenUsed/>
    <w:rsid w:val="00E57B32"/>
    <w:pPr>
      <w:keepLines w:val="0"/>
      <w:tabs>
        <w:tab w:val="clear" w:pos="567"/>
        <w:tab w:val="clear" w:pos="709"/>
        <w:tab w:val="clear" w:pos="851"/>
        <w:tab w:val="clear" w:pos="1134"/>
        <w:tab w:val="clear" w:pos="1418"/>
        <w:tab w:val="clear" w:pos="1560"/>
        <w:tab w:val="clear" w:pos="1701"/>
        <w:tab w:val="clear" w:pos="1985"/>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07">
      <w:bodyDiv w:val="1"/>
      <w:marLeft w:val="0"/>
      <w:marRight w:val="0"/>
      <w:marTop w:val="0"/>
      <w:marBottom w:val="0"/>
      <w:divBdr>
        <w:top w:val="none" w:sz="0" w:space="0" w:color="auto"/>
        <w:left w:val="none" w:sz="0" w:space="0" w:color="auto"/>
        <w:bottom w:val="none" w:sz="0" w:space="0" w:color="auto"/>
        <w:right w:val="none" w:sz="0" w:space="0" w:color="auto"/>
      </w:divBdr>
    </w:div>
    <w:div w:id="423231886">
      <w:bodyDiv w:val="1"/>
      <w:marLeft w:val="0"/>
      <w:marRight w:val="0"/>
      <w:marTop w:val="0"/>
      <w:marBottom w:val="0"/>
      <w:divBdr>
        <w:top w:val="none" w:sz="0" w:space="0" w:color="auto"/>
        <w:left w:val="none" w:sz="0" w:space="0" w:color="auto"/>
        <w:bottom w:val="none" w:sz="0" w:space="0" w:color="auto"/>
        <w:right w:val="none" w:sz="0" w:space="0" w:color="auto"/>
      </w:divBdr>
    </w:div>
    <w:div w:id="457381059">
      <w:bodyDiv w:val="1"/>
      <w:marLeft w:val="0"/>
      <w:marRight w:val="0"/>
      <w:marTop w:val="0"/>
      <w:marBottom w:val="0"/>
      <w:divBdr>
        <w:top w:val="none" w:sz="0" w:space="0" w:color="auto"/>
        <w:left w:val="none" w:sz="0" w:space="0" w:color="auto"/>
        <w:bottom w:val="none" w:sz="0" w:space="0" w:color="auto"/>
        <w:right w:val="none" w:sz="0" w:space="0" w:color="auto"/>
      </w:divBdr>
    </w:div>
    <w:div w:id="740106607">
      <w:bodyDiv w:val="1"/>
      <w:marLeft w:val="0"/>
      <w:marRight w:val="0"/>
      <w:marTop w:val="0"/>
      <w:marBottom w:val="0"/>
      <w:divBdr>
        <w:top w:val="none" w:sz="0" w:space="0" w:color="auto"/>
        <w:left w:val="none" w:sz="0" w:space="0" w:color="auto"/>
        <w:bottom w:val="none" w:sz="0" w:space="0" w:color="auto"/>
        <w:right w:val="none" w:sz="0" w:space="0" w:color="auto"/>
      </w:divBdr>
    </w:div>
    <w:div w:id="956524834">
      <w:bodyDiv w:val="1"/>
      <w:marLeft w:val="0"/>
      <w:marRight w:val="0"/>
      <w:marTop w:val="0"/>
      <w:marBottom w:val="0"/>
      <w:divBdr>
        <w:top w:val="none" w:sz="0" w:space="0" w:color="auto"/>
        <w:left w:val="none" w:sz="0" w:space="0" w:color="auto"/>
        <w:bottom w:val="none" w:sz="0" w:space="0" w:color="auto"/>
        <w:right w:val="none" w:sz="0" w:space="0" w:color="auto"/>
      </w:divBdr>
    </w:div>
    <w:div w:id="1387024271">
      <w:bodyDiv w:val="1"/>
      <w:marLeft w:val="0"/>
      <w:marRight w:val="0"/>
      <w:marTop w:val="0"/>
      <w:marBottom w:val="0"/>
      <w:divBdr>
        <w:top w:val="none" w:sz="0" w:space="0" w:color="auto"/>
        <w:left w:val="none" w:sz="0" w:space="0" w:color="auto"/>
        <w:bottom w:val="none" w:sz="0" w:space="0" w:color="auto"/>
        <w:right w:val="none" w:sz="0" w:space="0" w:color="auto"/>
      </w:divBdr>
    </w:div>
    <w:div w:id="1719666152">
      <w:bodyDiv w:val="1"/>
      <w:marLeft w:val="0"/>
      <w:marRight w:val="0"/>
      <w:marTop w:val="0"/>
      <w:marBottom w:val="0"/>
      <w:divBdr>
        <w:top w:val="none" w:sz="0" w:space="0" w:color="auto"/>
        <w:left w:val="none" w:sz="0" w:space="0" w:color="auto"/>
        <w:bottom w:val="none" w:sz="0" w:space="0" w:color="auto"/>
        <w:right w:val="none" w:sz="0" w:space="0" w:color="auto"/>
      </w:divBdr>
      <w:divsChild>
        <w:div w:id="1923835260">
          <w:marLeft w:val="0"/>
          <w:marRight w:val="0"/>
          <w:marTop w:val="0"/>
          <w:marBottom w:val="0"/>
          <w:divBdr>
            <w:top w:val="none" w:sz="0" w:space="0" w:color="auto"/>
            <w:left w:val="none" w:sz="0" w:space="0" w:color="auto"/>
            <w:bottom w:val="none" w:sz="0" w:space="0" w:color="auto"/>
            <w:right w:val="none" w:sz="0" w:space="0" w:color="auto"/>
          </w:divBdr>
          <w:divsChild>
            <w:div w:id="2022315843">
              <w:marLeft w:val="0"/>
              <w:marRight w:val="0"/>
              <w:marTop w:val="0"/>
              <w:marBottom w:val="0"/>
              <w:divBdr>
                <w:top w:val="none" w:sz="0" w:space="0" w:color="auto"/>
                <w:left w:val="none" w:sz="0" w:space="0" w:color="auto"/>
                <w:bottom w:val="none" w:sz="0" w:space="0" w:color="auto"/>
                <w:right w:val="none" w:sz="0" w:space="0" w:color="auto"/>
              </w:divBdr>
              <w:divsChild>
                <w:div w:id="20055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2678">
      <w:bodyDiv w:val="1"/>
      <w:marLeft w:val="0"/>
      <w:marRight w:val="0"/>
      <w:marTop w:val="0"/>
      <w:marBottom w:val="0"/>
      <w:divBdr>
        <w:top w:val="none" w:sz="0" w:space="0" w:color="auto"/>
        <w:left w:val="none" w:sz="0" w:space="0" w:color="auto"/>
        <w:bottom w:val="none" w:sz="0" w:space="0" w:color="auto"/>
        <w:right w:val="none" w:sz="0" w:space="0" w:color="auto"/>
      </w:divBdr>
    </w:div>
    <w:div w:id="19749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vitkovsky@h-zwo-b.de"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05A7-E027-4A7E-988B-4D670F187FB8}">
  <ds:schemaRefs>
    <ds:schemaRef ds:uri="http://schemas.openxmlformats.org/officeDocument/2006/bibliography"/>
  </ds:schemaRefs>
</ds:datastoreItem>
</file>

<file path=docMetadata/LabelInfo.xml><?xml version="1.0" encoding="utf-8"?>
<clbl:labelList xmlns:clbl="http://schemas.microsoft.com/office/2020/mipLabelMetadata">
  <clbl:label id="{864c5099-eee3-4084-a962-78e1fb0001af}" enabled="1" method="Standard" siteId="{d4b72ec1-987c-4f50-ae1a-3c8674481f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Controlware GmbH</vt:lpstr>
    </vt:vector>
  </TitlesOfParts>
  <Company>Controlware GmbH</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Controlware GmbH</dc:title>
  <dc:subject>Controlware Briefvorlage Dietzenbach</dc:subject>
  <dc:creator>Lössner, Ralf</dc:creator>
  <cp:lastModifiedBy>Jan Wilhelm</cp:lastModifiedBy>
  <cp:revision>16</cp:revision>
  <cp:lastPrinted>2024-04-09T07:30:00Z</cp:lastPrinted>
  <dcterms:created xsi:type="dcterms:W3CDTF">2023-12-13T15:51:00Z</dcterms:created>
  <dcterms:modified xsi:type="dcterms:W3CDTF">2024-04-09T07:31:00Z</dcterms:modified>
  <cp:category>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ies>
</file>